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0.11.0 -->
  <w:body>
    <w:p w:rsidR="00901549" w:rsidRPr="00122E30" w:rsidP="00901549">
      <w:pPr>
        <w:spacing w:line="480" w:lineRule="auto"/>
        <w:ind w:left="720" w:hanging="720"/>
        <w:jc w:val="center"/>
        <w:rPr>
          <w:rFonts w:ascii="Times New Roman" w:hAnsi="Times New Roman" w:cs="Times New Roman"/>
          <w:color w:val="000000" w:themeColor="text1"/>
          <w:sz w:val="24"/>
          <w:szCs w:val="24"/>
        </w:rPr>
      </w:pPr>
    </w:p>
    <w:p w:rsidR="00901549" w:rsidRPr="00122E30" w:rsidP="00901549">
      <w:pPr>
        <w:spacing w:line="480" w:lineRule="auto"/>
        <w:ind w:left="720" w:hanging="720"/>
        <w:jc w:val="center"/>
        <w:rPr>
          <w:rFonts w:ascii="Times New Roman" w:hAnsi="Times New Roman" w:cs="Times New Roman"/>
          <w:color w:val="000000" w:themeColor="text1"/>
          <w:sz w:val="24"/>
          <w:szCs w:val="24"/>
        </w:rPr>
      </w:pPr>
    </w:p>
    <w:p w:rsidR="00901549" w:rsidRPr="00122E30" w:rsidP="00901549">
      <w:pPr>
        <w:spacing w:line="480" w:lineRule="auto"/>
        <w:ind w:left="720" w:hanging="720"/>
        <w:jc w:val="center"/>
        <w:rPr>
          <w:rFonts w:ascii="Times New Roman" w:hAnsi="Times New Roman" w:cs="Times New Roman"/>
          <w:color w:val="000000" w:themeColor="text1"/>
          <w:sz w:val="24"/>
          <w:szCs w:val="24"/>
        </w:rPr>
      </w:pPr>
    </w:p>
    <w:p w:rsidR="00901549" w:rsidRPr="00122E30" w:rsidP="00901549">
      <w:pPr>
        <w:spacing w:line="480" w:lineRule="auto"/>
        <w:ind w:left="720" w:hanging="720"/>
        <w:jc w:val="center"/>
        <w:rPr>
          <w:rFonts w:ascii="Times New Roman" w:hAnsi="Times New Roman" w:cs="Times New Roman"/>
          <w:color w:val="000000" w:themeColor="text1"/>
          <w:sz w:val="24"/>
          <w:szCs w:val="24"/>
        </w:rPr>
      </w:pPr>
    </w:p>
    <w:p w:rsidR="00901549" w:rsidRPr="00122E30" w:rsidP="00901549">
      <w:pPr>
        <w:spacing w:line="480" w:lineRule="auto"/>
        <w:ind w:left="720" w:hanging="720"/>
        <w:jc w:val="center"/>
        <w:rPr>
          <w:rFonts w:ascii="Times New Roman" w:hAnsi="Times New Roman" w:cs="Times New Roman"/>
          <w:color w:val="000000" w:themeColor="text1"/>
          <w:sz w:val="24"/>
          <w:szCs w:val="24"/>
        </w:rPr>
      </w:pPr>
    </w:p>
    <w:p w:rsidR="00901549" w:rsidRPr="00122E30" w:rsidP="00901549">
      <w:pPr>
        <w:spacing w:line="480" w:lineRule="auto"/>
        <w:ind w:left="720" w:hanging="720"/>
        <w:jc w:val="center"/>
        <w:rPr>
          <w:rFonts w:ascii="Times New Roman" w:hAnsi="Times New Roman" w:cs="Times New Roman"/>
          <w:color w:val="000000" w:themeColor="text1"/>
          <w:sz w:val="24"/>
          <w:szCs w:val="24"/>
        </w:rPr>
      </w:pPr>
    </w:p>
    <w:p w:rsidR="00C54936" w:rsidRPr="00122E30" w:rsidP="00901549">
      <w:pPr>
        <w:spacing w:line="480" w:lineRule="auto"/>
        <w:ind w:left="720" w:hanging="720"/>
        <w:jc w:val="center"/>
        <w:rPr>
          <w:rFonts w:ascii="Times New Roman" w:hAnsi="Times New Roman" w:cs="Times New Roman"/>
          <w:color w:val="000000" w:themeColor="text1"/>
          <w:sz w:val="24"/>
          <w:szCs w:val="24"/>
        </w:rPr>
      </w:pPr>
      <w:r w:rsidRPr="00122E30">
        <w:rPr>
          <w:rFonts w:ascii="Times New Roman" w:hAnsi="Times New Roman" w:cs="Times New Roman"/>
          <w:color w:val="000000" w:themeColor="text1"/>
          <w:sz w:val="24"/>
          <w:szCs w:val="24"/>
        </w:rPr>
        <w:t>Name</w:t>
      </w:r>
    </w:p>
    <w:p w:rsidR="00901549" w:rsidRPr="00122E30" w:rsidP="00901549">
      <w:pPr>
        <w:spacing w:line="480" w:lineRule="auto"/>
        <w:ind w:left="720" w:hanging="720"/>
        <w:jc w:val="center"/>
        <w:rPr>
          <w:rFonts w:ascii="Times New Roman" w:hAnsi="Times New Roman" w:cs="Times New Roman"/>
          <w:color w:val="000000" w:themeColor="text1"/>
          <w:sz w:val="24"/>
          <w:szCs w:val="24"/>
        </w:rPr>
      </w:pPr>
      <w:r w:rsidRPr="00122E30">
        <w:rPr>
          <w:rFonts w:ascii="Times New Roman" w:hAnsi="Times New Roman" w:cs="Times New Roman"/>
          <w:color w:val="000000" w:themeColor="text1"/>
          <w:sz w:val="24"/>
          <w:szCs w:val="24"/>
        </w:rPr>
        <w:t>Institution</w:t>
      </w:r>
    </w:p>
    <w:p w:rsidR="00901549" w:rsidRPr="00122E30" w:rsidP="00901549">
      <w:pPr>
        <w:spacing w:line="480" w:lineRule="auto"/>
        <w:ind w:left="720" w:hanging="720"/>
        <w:jc w:val="center"/>
        <w:rPr>
          <w:rFonts w:ascii="Times New Roman" w:hAnsi="Times New Roman" w:cs="Times New Roman"/>
          <w:color w:val="000000" w:themeColor="text1"/>
          <w:sz w:val="24"/>
          <w:szCs w:val="24"/>
        </w:rPr>
      </w:pPr>
      <w:r w:rsidRPr="00122E30">
        <w:rPr>
          <w:rFonts w:ascii="Times New Roman" w:hAnsi="Times New Roman" w:cs="Times New Roman"/>
          <w:color w:val="000000" w:themeColor="text1"/>
          <w:sz w:val="24"/>
          <w:szCs w:val="24"/>
        </w:rPr>
        <w:t>Course</w:t>
      </w:r>
    </w:p>
    <w:p w:rsidR="00901549" w:rsidRPr="00122E30" w:rsidP="00901549">
      <w:pPr>
        <w:spacing w:line="480" w:lineRule="auto"/>
        <w:ind w:left="720" w:hanging="720"/>
        <w:jc w:val="center"/>
        <w:rPr>
          <w:rFonts w:ascii="Times New Roman" w:hAnsi="Times New Roman" w:cs="Times New Roman"/>
          <w:color w:val="000000" w:themeColor="text1"/>
          <w:sz w:val="24"/>
          <w:szCs w:val="24"/>
        </w:rPr>
      </w:pPr>
      <w:r w:rsidRPr="00122E30">
        <w:rPr>
          <w:rFonts w:ascii="Times New Roman" w:hAnsi="Times New Roman" w:cs="Times New Roman"/>
          <w:color w:val="000000" w:themeColor="text1"/>
          <w:sz w:val="24"/>
          <w:szCs w:val="24"/>
        </w:rPr>
        <w:t>Instructor</w:t>
      </w:r>
    </w:p>
    <w:p w:rsidR="00901549" w:rsidRPr="00122E30" w:rsidP="00901549">
      <w:pPr>
        <w:spacing w:line="480" w:lineRule="auto"/>
        <w:ind w:left="720" w:hanging="720"/>
        <w:jc w:val="center"/>
        <w:rPr>
          <w:rFonts w:ascii="Times New Roman" w:hAnsi="Times New Roman" w:cs="Times New Roman"/>
          <w:color w:val="000000" w:themeColor="text1"/>
          <w:sz w:val="24"/>
          <w:szCs w:val="24"/>
        </w:rPr>
      </w:pPr>
      <w:r w:rsidRPr="00122E30">
        <w:rPr>
          <w:rFonts w:ascii="Times New Roman" w:hAnsi="Times New Roman" w:cs="Times New Roman"/>
          <w:color w:val="000000" w:themeColor="text1"/>
          <w:sz w:val="24"/>
          <w:szCs w:val="24"/>
        </w:rPr>
        <w:t>Date</w:t>
      </w:r>
    </w:p>
    <w:p w:rsidR="00901549" w:rsidRPr="00122E30" w:rsidP="00901549">
      <w:pPr>
        <w:spacing w:line="480" w:lineRule="auto"/>
        <w:ind w:left="720" w:hanging="720"/>
        <w:jc w:val="center"/>
        <w:rPr>
          <w:rFonts w:ascii="Times New Roman" w:hAnsi="Times New Roman" w:cs="Times New Roman"/>
          <w:color w:val="000000" w:themeColor="text1"/>
          <w:sz w:val="24"/>
          <w:szCs w:val="24"/>
        </w:rPr>
      </w:pPr>
    </w:p>
    <w:p w:rsidR="00901549" w:rsidRPr="00122E30" w:rsidP="00901549">
      <w:pPr>
        <w:spacing w:line="480" w:lineRule="auto"/>
        <w:ind w:left="720" w:hanging="720"/>
        <w:jc w:val="center"/>
        <w:rPr>
          <w:rFonts w:ascii="Times New Roman" w:hAnsi="Times New Roman" w:cs="Times New Roman"/>
          <w:color w:val="000000" w:themeColor="text1"/>
          <w:sz w:val="24"/>
          <w:szCs w:val="24"/>
        </w:rPr>
      </w:pPr>
    </w:p>
    <w:p w:rsidR="00901549" w:rsidRPr="00122E30" w:rsidP="00901549">
      <w:pPr>
        <w:spacing w:line="480" w:lineRule="auto"/>
        <w:ind w:left="720" w:hanging="720"/>
        <w:jc w:val="center"/>
        <w:rPr>
          <w:rFonts w:ascii="Times New Roman" w:hAnsi="Times New Roman" w:cs="Times New Roman"/>
          <w:color w:val="000000" w:themeColor="text1"/>
          <w:sz w:val="24"/>
          <w:szCs w:val="24"/>
        </w:rPr>
      </w:pPr>
    </w:p>
    <w:p w:rsidR="00901549" w:rsidRPr="00122E30" w:rsidP="00901549">
      <w:pPr>
        <w:spacing w:line="480" w:lineRule="auto"/>
        <w:ind w:left="720" w:hanging="720"/>
        <w:jc w:val="center"/>
        <w:rPr>
          <w:rFonts w:ascii="Times New Roman" w:hAnsi="Times New Roman" w:cs="Times New Roman"/>
          <w:color w:val="000000" w:themeColor="text1"/>
          <w:sz w:val="24"/>
          <w:szCs w:val="24"/>
        </w:rPr>
      </w:pPr>
    </w:p>
    <w:p w:rsidR="00901549" w:rsidRPr="00122E30" w:rsidP="00901549">
      <w:pPr>
        <w:spacing w:line="480" w:lineRule="auto"/>
        <w:ind w:left="720" w:hanging="720"/>
        <w:jc w:val="center"/>
        <w:rPr>
          <w:rFonts w:ascii="Times New Roman" w:hAnsi="Times New Roman" w:cs="Times New Roman"/>
          <w:color w:val="000000" w:themeColor="text1"/>
          <w:sz w:val="24"/>
          <w:szCs w:val="24"/>
        </w:rPr>
      </w:pPr>
    </w:p>
    <w:p w:rsidR="00811940" w:rsidRPr="00122E30" w:rsidP="00901549">
      <w:pPr>
        <w:spacing w:line="480" w:lineRule="auto"/>
        <w:ind w:left="720" w:hanging="720"/>
        <w:jc w:val="center"/>
        <w:rPr>
          <w:rFonts w:ascii="Times New Roman" w:hAnsi="Times New Roman" w:cs="Times New Roman"/>
          <w:color w:val="000000" w:themeColor="text1"/>
          <w:sz w:val="24"/>
          <w:szCs w:val="24"/>
        </w:rPr>
      </w:pPr>
    </w:p>
    <w:p w:rsidR="009E3AC4" w:rsidRPr="00122E30" w:rsidP="00DF6C56">
      <w:pPr>
        <w:spacing w:line="480" w:lineRule="auto"/>
        <w:ind w:left="720" w:hanging="720"/>
        <w:rPr>
          <w:rFonts w:ascii="Times New Roman" w:hAnsi="Times New Roman" w:cs="Times New Roman"/>
          <w:b/>
          <w:color w:val="000000" w:themeColor="text1"/>
          <w:sz w:val="24"/>
          <w:szCs w:val="24"/>
        </w:rPr>
      </w:pPr>
      <w:r w:rsidRPr="00122E30">
        <w:rPr>
          <w:rFonts w:ascii="Times New Roman" w:hAnsi="Times New Roman" w:cs="Times New Roman"/>
          <w:b/>
          <w:color w:val="000000" w:themeColor="text1"/>
          <w:sz w:val="24"/>
          <w:szCs w:val="24"/>
        </w:rPr>
        <w:t xml:space="preserve">Research premise </w:t>
      </w:r>
    </w:p>
    <w:p w:rsidR="00C54936" w:rsidRPr="00122E30" w:rsidP="00DF6C56">
      <w:pPr>
        <w:spacing w:line="480" w:lineRule="auto"/>
        <w:ind w:left="720" w:hanging="720"/>
        <w:rPr>
          <w:rFonts w:ascii="Times New Roman" w:hAnsi="Times New Roman" w:cs="Times New Roman"/>
          <w:color w:val="000000" w:themeColor="text1"/>
          <w:sz w:val="24"/>
          <w:szCs w:val="24"/>
        </w:rPr>
      </w:pPr>
      <w:r w:rsidRPr="00122E30">
        <w:rPr>
          <w:rFonts w:ascii="Times New Roman" w:hAnsi="Times New Roman" w:cs="Times New Roman"/>
          <w:color w:val="000000" w:themeColor="text1"/>
          <w:sz w:val="24"/>
          <w:szCs w:val="24"/>
        </w:rPr>
        <w:t>A review of the social (Pragmatic) communication disorder b</w:t>
      </w:r>
      <w:r w:rsidRPr="00122E30" w:rsidR="00A91DF7">
        <w:rPr>
          <w:rFonts w:ascii="Times New Roman" w:hAnsi="Times New Roman" w:cs="Times New Roman"/>
          <w:color w:val="000000" w:themeColor="text1"/>
          <w:sz w:val="24"/>
          <w:szCs w:val="24"/>
        </w:rPr>
        <w:t xml:space="preserve">ased on the </w:t>
      </w:r>
      <w:r w:rsidRPr="00122E30" w:rsidR="00901549">
        <w:rPr>
          <w:rFonts w:ascii="Times New Roman" w:hAnsi="Times New Roman" w:cs="Times New Roman"/>
          <w:color w:val="000000" w:themeColor="text1"/>
          <w:sz w:val="24"/>
          <w:szCs w:val="24"/>
        </w:rPr>
        <w:t xml:space="preserve">DSM-5 criteria </w:t>
      </w:r>
    </w:p>
    <w:p w:rsidR="00DF6C56" w:rsidRPr="00122E30" w:rsidP="00DF6C56">
      <w:pPr>
        <w:spacing w:line="480" w:lineRule="auto"/>
        <w:ind w:left="720" w:hanging="720"/>
        <w:rPr>
          <w:rFonts w:ascii="Times New Roman" w:hAnsi="Times New Roman" w:cs="Times New Roman"/>
          <w:b/>
          <w:color w:val="000000" w:themeColor="text1"/>
          <w:sz w:val="24"/>
          <w:szCs w:val="24"/>
        </w:rPr>
      </w:pPr>
      <w:r w:rsidRPr="00122E30">
        <w:rPr>
          <w:rFonts w:ascii="Times New Roman" w:hAnsi="Times New Roman" w:cs="Times New Roman"/>
          <w:b/>
          <w:color w:val="000000" w:themeColor="text1"/>
          <w:sz w:val="24"/>
          <w:szCs w:val="24"/>
        </w:rPr>
        <w:t>Source 1</w:t>
      </w:r>
    </w:p>
    <w:p w:rsidR="00C54936" w:rsidRPr="00122E30" w:rsidP="00DF6C56">
      <w:pPr>
        <w:spacing w:line="480" w:lineRule="auto"/>
        <w:ind w:left="720" w:hanging="720"/>
        <w:rPr>
          <w:rFonts w:ascii="Times New Roman" w:hAnsi="Times New Roman" w:cs="Times New Roman"/>
          <w:color w:val="000000" w:themeColor="text1"/>
          <w:sz w:val="24"/>
          <w:szCs w:val="24"/>
          <w:shd w:val="clear" w:color="auto" w:fill="FFFFFF"/>
        </w:rPr>
      </w:pPr>
      <w:r w:rsidRPr="00122E30">
        <w:rPr>
          <w:rFonts w:ascii="Times New Roman" w:hAnsi="Times New Roman" w:cs="Times New Roman"/>
          <w:color w:val="000000" w:themeColor="text1"/>
          <w:sz w:val="24"/>
          <w:szCs w:val="24"/>
          <w:shd w:val="clear" w:color="auto" w:fill="FFFFFF"/>
        </w:rPr>
        <w:t>Swineford, L. B., Thurm, A., Baird, G., We</w:t>
      </w:r>
      <w:r w:rsidRPr="00122E30" w:rsidR="00DF6C56">
        <w:rPr>
          <w:rFonts w:ascii="Times New Roman" w:hAnsi="Times New Roman" w:cs="Times New Roman"/>
          <w:color w:val="000000" w:themeColor="text1"/>
          <w:sz w:val="24"/>
          <w:szCs w:val="24"/>
          <w:shd w:val="clear" w:color="auto" w:fill="FFFFFF"/>
        </w:rPr>
        <w:t>therby, A. M., &amp; Swedo, S. (2017</w:t>
      </w:r>
      <w:r w:rsidRPr="00122E30">
        <w:rPr>
          <w:rFonts w:ascii="Times New Roman" w:hAnsi="Times New Roman" w:cs="Times New Roman"/>
          <w:color w:val="000000" w:themeColor="text1"/>
          <w:sz w:val="24"/>
          <w:szCs w:val="24"/>
          <w:shd w:val="clear" w:color="auto" w:fill="FFFFFF"/>
        </w:rPr>
        <w:t>). Social (pragmatic) communication disorder: a research review of this new DSM-5 diagnostic category. </w:t>
      </w:r>
      <w:r w:rsidRPr="00122E30">
        <w:rPr>
          <w:rFonts w:ascii="Times New Roman" w:hAnsi="Times New Roman" w:cs="Times New Roman"/>
          <w:i/>
          <w:iCs/>
          <w:color w:val="000000" w:themeColor="text1"/>
          <w:sz w:val="24"/>
          <w:szCs w:val="24"/>
          <w:shd w:val="clear" w:color="auto" w:fill="FFFFFF"/>
        </w:rPr>
        <w:t>Journal of neurodevelopmental disorders</w:t>
      </w:r>
      <w:r w:rsidRPr="00122E30">
        <w:rPr>
          <w:rFonts w:ascii="Times New Roman" w:hAnsi="Times New Roman" w:cs="Times New Roman"/>
          <w:color w:val="000000" w:themeColor="text1"/>
          <w:sz w:val="24"/>
          <w:szCs w:val="24"/>
          <w:shd w:val="clear" w:color="auto" w:fill="FFFFFF"/>
        </w:rPr>
        <w:t>, </w:t>
      </w:r>
      <w:r w:rsidRPr="00122E30">
        <w:rPr>
          <w:rFonts w:ascii="Times New Roman" w:hAnsi="Times New Roman" w:cs="Times New Roman"/>
          <w:i/>
          <w:iCs/>
          <w:color w:val="000000" w:themeColor="text1"/>
          <w:sz w:val="24"/>
          <w:szCs w:val="24"/>
          <w:shd w:val="clear" w:color="auto" w:fill="FFFFFF"/>
        </w:rPr>
        <w:t>6</w:t>
      </w:r>
      <w:r w:rsidRPr="00122E30">
        <w:rPr>
          <w:rFonts w:ascii="Times New Roman" w:hAnsi="Times New Roman" w:cs="Times New Roman"/>
          <w:color w:val="000000" w:themeColor="text1"/>
          <w:sz w:val="24"/>
          <w:szCs w:val="24"/>
          <w:shd w:val="clear" w:color="auto" w:fill="FFFFFF"/>
        </w:rPr>
        <w:t>(1), 1-8.</w:t>
      </w:r>
    </w:p>
    <w:p w:rsidR="00DF6C56" w:rsidRPr="00122E30" w:rsidP="00DF6C56">
      <w:pPr>
        <w:spacing w:line="480" w:lineRule="auto"/>
        <w:ind w:left="720" w:hanging="720"/>
        <w:rPr>
          <w:rFonts w:ascii="Times New Roman" w:hAnsi="Times New Roman" w:cs="Times New Roman"/>
          <w:color w:val="000000" w:themeColor="text1"/>
          <w:sz w:val="24"/>
          <w:szCs w:val="24"/>
        </w:rPr>
      </w:pPr>
      <w:r w:rsidRPr="00122E30">
        <w:rPr>
          <w:rFonts w:ascii="Times New Roman" w:hAnsi="Times New Roman" w:cs="Times New Roman"/>
          <w:color w:val="000000" w:themeColor="text1"/>
          <w:sz w:val="24"/>
          <w:szCs w:val="24"/>
          <w:shd w:val="clear" w:color="auto" w:fill="FFFFFF"/>
        </w:rPr>
        <w:tab/>
      </w:r>
      <w:r w:rsidRPr="00122E30" w:rsidR="00FA268F">
        <w:rPr>
          <w:rFonts w:ascii="Times New Roman" w:hAnsi="Times New Roman" w:cs="Times New Roman"/>
          <w:color w:val="000000" w:themeColor="text1"/>
          <w:sz w:val="24"/>
          <w:szCs w:val="24"/>
          <w:shd w:val="clear" w:color="auto" w:fill="FFFFFF"/>
        </w:rPr>
        <w:t xml:space="preserve">The authors in this article explain the Social Communication Disorder(SCD) as </w:t>
      </w:r>
      <w:r w:rsidRPr="00122E30" w:rsidR="005E32A9">
        <w:rPr>
          <w:rFonts w:ascii="Times New Roman" w:hAnsi="Times New Roman" w:cs="Times New Roman"/>
          <w:color w:val="000000" w:themeColor="text1"/>
          <w:sz w:val="24"/>
          <w:szCs w:val="24"/>
          <w:shd w:val="clear" w:color="auto" w:fill="FFFFFF"/>
        </w:rPr>
        <w:t>a new category of disorder diagnosis under the</w:t>
      </w:r>
      <w:r w:rsidRPr="00122E30" w:rsidR="008D6F59">
        <w:rPr>
          <w:rFonts w:ascii="Times New Roman" w:hAnsi="Times New Roman" w:cs="Times New Roman"/>
          <w:color w:val="000000" w:themeColor="text1"/>
          <w:sz w:val="24"/>
          <w:szCs w:val="24"/>
          <w:shd w:val="clear" w:color="auto" w:fill="FFFFFF"/>
        </w:rPr>
        <w:t xml:space="preserve"> fifth edition of </w:t>
      </w:r>
      <w:r w:rsidRPr="00122E30" w:rsidR="005E32A9">
        <w:rPr>
          <w:rFonts w:ascii="Times New Roman" w:hAnsi="Times New Roman" w:cs="Times New Roman"/>
          <w:color w:val="000000" w:themeColor="text1"/>
          <w:sz w:val="24"/>
          <w:szCs w:val="24"/>
          <w:shd w:val="clear" w:color="auto" w:fill="FFFFFF"/>
        </w:rPr>
        <w:t>the Diagnostic and Statistical Manual of Mental Disorders</w:t>
      </w:r>
      <w:r w:rsidRPr="00122E30" w:rsidR="008D6F59">
        <w:rPr>
          <w:rFonts w:ascii="Times New Roman" w:hAnsi="Times New Roman" w:cs="Times New Roman"/>
          <w:color w:val="000000" w:themeColor="text1"/>
          <w:sz w:val="24"/>
          <w:szCs w:val="24"/>
          <w:shd w:val="clear" w:color="auto" w:fill="FFFFFF"/>
        </w:rPr>
        <w:t xml:space="preserve">(DSM-5). </w:t>
      </w:r>
      <w:r w:rsidRPr="00122E30" w:rsidR="008261F1">
        <w:rPr>
          <w:rFonts w:ascii="Times New Roman" w:hAnsi="Times New Roman" w:cs="Times New Roman"/>
          <w:color w:val="000000" w:themeColor="text1"/>
          <w:sz w:val="24"/>
          <w:szCs w:val="24"/>
        </w:rPr>
        <w:t xml:space="preserve">The disorder is mainly </w:t>
      </w:r>
      <w:r w:rsidRPr="00122E30" w:rsidR="00B26CCE">
        <w:rPr>
          <w:rFonts w:ascii="Times New Roman" w:hAnsi="Times New Roman" w:cs="Times New Roman"/>
          <w:color w:val="000000" w:themeColor="text1"/>
          <w:sz w:val="24"/>
          <w:szCs w:val="24"/>
        </w:rPr>
        <w:t xml:space="preserve">defined </w:t>
      </w:r>
      <w:r w:rsidRPr="00122E30" w:rsidR="008261F1">
        <w:rPr>
          <w:rFonts w:ascii="Times New Roman" w:hAnsi="Times New Roman" w:cs="Times New Roman"/>
          <w:color w:val="000000" w:themeColor="text1"/>
          <w:sz w:val="24"/>
          <w:szCs w:val="24"/>
        </w:rPr>
        <w:t>by a deficit in the individual ability to use verbal and nonverba</w:t>
      </w:r>
      <w:r w:rsidRPr="00122E30" w:rsidR="00EA46F2">
        <w:rPr>
          <w:rFonts w:ascii="Times New Roman" w:hAnsi="Times New Roman" w:cs="Times New Roman"/>
          <w:color w:val="000000" w:themeColor="text1"/>
          <w:sz w:val="24"/>
          <w:szCs w:val="24"/>
        </w:rPr>
        <w:t xml:space="preserve">l communication in a </w:t>
      </w:r>
      <w:r w:rsidRPr="00122E30" w:rsidR="00B26CCE">
        <w:rPr>
          <w:rFonts w:ascii="Times New Roman" w:hAnsi="Times New Roman" w:cs="Times New Roman"/>
          <w:color w:val="000000" w:themeColor="text1"/>
          <w:sz w:val="24"/>
          <w:szCs w:val="24"/>
        </w:rPr>
        <w:t xml:space="preserve">social context. Major characteristics include individuals </w:t>
      </w:r>
      <w:r w:rsidRPr="00122E30" w:rsidR="009E0E15">
        <w:rPr>
          <w:rFonts w:ascii="Times New Roman" w:hAnsi="Times New Roman" w:cs="Times New Roman"/>
          <w:color w:val="000000" w:themeColor="text1"/>
          <w:sz w:val="24"/>
          <w:szCs w:val="24"/>
        </w:rPr>
        <w:t>having difficulties in using the language for a social purpose. Individuals with a communication disorder may also have a major probl</w:t>
      </w:r>
      <w:r w:rsidRPr="00122E30" w:rsidR="00A91DF7">
        <w:rPr>
          <w:rFonts w:ascii="Times New Roman" w:hAnsi="Times New Roman" w:cs="Times New Roman"/>
          <w:color w:val="000000" w:themeColor="text1"/>
          <w:sz w:val="24"/>
          <w:szCs w:val="24"/>
        </w:rPr>
        <w:t xml:space="preserve">em in matching the communication with the context of the conversation. The </w:t>
      </w:r>
      <w:r w:rsidRPr="00122E30" w:rsidR="00460178">
        <w:rPr>
          <w:rFonts w:ascii="Times New Roman" w:hAnsi="Times New Roman" w:cs="Times New Roman"/>
          <w:color w:val="000000" w:themeColor="text1"/>
          <w:sz w:val="24"/>
          <w:szCs w:val="24"/>
        </w:rPr>
        <w:t>DSM-5 introduced Social Communication Disorder (SCD) as a</w:t>
      </w:r>
      <w:r w:rsidRPr="00122E30" w:rsidR="00A91DF7">
        <w:rPr>
          <w:rFonts w:ascii="Times New Roman" w:hAnsi="Times New Roman" w:cs="Times New Roman"/>
          <w:color w:val="000000" w:themeColor="text1"/>
          <w:sz w:val="24"/>
          <w:szCs w:val="24"/>
        </w:rPr>
        <w:t xml:space="preserve"> new category</w:t>
      </w:r>
      <w:r w:rsidRPr="00122E30" w:rsidR="00460178">
        <w:rPr>
          <w:rFonts w:ascii="Times New Roman" w:hAnsi="Times New Roman" w:cs="Times New Roman"/>
          <w:color w:val="000000" w:themeColor="text1"/>
          <w:sz w:val="24"/>
          <w:szCs w:val="24"/>
        </w:rPr>
        <w:t xml:space="preserve"> of neurodevelopment disorders. The authors in the article explain that individuals with the disorders are likely to depict various symptoms including social communications impairments as well as social reciprocity. Repetitive behaviors and restricted interests are also major symptoms of </w:t>
      </w:r>
      <w:r w:rsidRPr="00122E30" w:rsidR="00ED17F8">
        <w:rPr>
          <w:rFonts w:ascii="Times New Roman" w:hAnsi="Times New Roman" w:cs="Times New Roman"/>
          <w:color w:val="000000" w:themeColor="text1"/>
          <w:sz w:val="24"/>
          <w:szCs w:val="24"/>
        </w:rPr>
        <w:t xml:space="preserve">social </w:t>
      </w:r>
      <w:r w:rsidRPr="00122E30" w:rsidR="00095F11">
        <w:rPr>
          <w:rFonts w:ascii="Times New Roman" w:hAnsi="Times New Roman" w:cs="Times New Roman"/>
          <w:color w:val="000000" w:themeColor="text1"/>
          <w:sz w:val="24"/>
          <w:szCs w:val="24"/>
        </w:rPr>
        <w:t>com</w:t>
      </w:r>
      <w:r w:rsidRPr="00122E30" w:rsidR="00ED17F8">
        <w:rPr>
          <w:rFonts w:ascii="Times New Roman" w:hAnsi="Times New Roman" w:cs="Times New Roman"/>
          <w:color w:val="000000" w:themeColor="text1"/>
          <w:sz w:val="24"/>
          <w:szCs w:val="24"/>
        </w:rPr>
        <w:t xml:space="preserve">munications disorder. </w:t>
      </w:r>
    </w:p>
    <w:p w:rsidR="006C525B" w:rsidRPr="00122E30" w:rsidP="00DF6C56">
      <w:pPr>
        <w:spacing w:line="480" w:lineRule="auto"/>
        <w:ind w:left="720" w:hanging="720"/>
        <w:rPr>
          <w:rFonts w:ascii="Times New Roman" w:hAnsi="Times New Roman" w:cs="Times New Roman"/>
          <w:color w:val="000000" w:themeColor="text1"/>
          <w:sz w:val="24"/>
          <w:szCs w:val="24"/>
        </w:rPr>
      </w:pPr>
      <w:r w:rsidRPr="00122E30">
        <w:rPr>
          <w:rFonts w:ascii="Times New Roman" w:hAnsi="Times New Roman" w:cs="Times New Roman"/>
          <w:color w:val="000000" w:themeColor="text1"/>
          <w:sz w:val="24"/>
          <w:szCs w:val="24"/>
        </w:rPr>
        <w:tab/>
      </w:r>
      <w:r w:rsidRPr="00122E30">
        <w:rPr>
          <w:rFonts w:ascii="Times New Roman" w:hAnsi="Times New Roman" w:cs="Times New Roman"/>
          <w:color w:val="000000" w:themeColor="text1"/>
          <w:sz w:val="24"/>
          <w:szCs w:val="24"/>
        </w:rPr>
        <w:t>This article will be helpful in providing insights into social development disorders. The article provide</w:t>
      </w:r>
      <w:r w:rsidRPr="00122E30">
        <w:rPr>
          <w:rFonts w:ascii="Times New Roman" w:hAnsi="Times New Roman" w:cs="Times New Roman"/>
          <w:color w:val="000000" w:themeColor="text1"/>
          <w:sz w:val="24"/>
          <w:szCs w:val="24"/>
        </w:rPr>
        <w:t xml:space="preserve">s an explanation of the disorder based on </w:t>
      </w:r>
      <w:r w:rsidRPr="00122E30" w:rsidR="001D3069">
        <w:rPr>
          <w:rFonts w:ascii="Times New Roman" w:hAnsi="Times New Roman" w:cs="Times New Roman"/>
          <w:color w:val="000000" w:themeColor="text1"/>
          <w:sz w:val="24"/>
          <w:szCs w:val="24"/>
        </w:rPr>
        <w:t xml:space="preserve">the DSM-5 category of neurodevelopment disorders. The authors in the article also explain some of the major characteristics associated with the disorder which can be used as a major way of </w:t>
      </w:r>
      <w:r w:rsidRPr="00122E30" w:rsidR="001D3069">
        <w:rPr>
          <w:rFonts w:ascii="Times New Roman" w:hAnsi="Times New Roman" w:cs="Times New Roman"/>
          <w:color w:val="000000" w:themeColor="text1"/>
          <w:sz w:val="24"/>
          <w:szCs w:val="24"/>
        </w:rPr>
        <w:t xml:space="preserve">diagnosing the disorder. In the presentation, the article is important in providing an insight to the reader about the Social </w:t>
      </w:r>
      <w:r w:rsidRPr="00122E30" w:rsidR="003215B1">
        <w:rPr>
          <w:rFonts w:ascii="Times New Roman" w:hAnsi="Times New Roman" w:cs="Times New Roman"/>
          <w:color w:val="000000" w:themeColor="text1"/>
          <w:sz w:val="24"/>
          <w:szCs w:val="24"/>
        </w:rPr>
        <w:t xml:space="preserve">Communication disorder. </w:t>
      </w:r>
      <w:r w:rsidRPr="00122E30" w:rsidR="006C5F66">
        <w:rPr>
          <w:rFonts w:ascii="Times New Roman" w:hAnsi="Times New Roman" w:cs="Times New Roman"/>
          <w:color w:val="000000" w:themeColor="text1"/>
          <w:sz w:val="24"/>
          <w:szCs w:val="24"/>
        </w:rPr>
        <w:t xml:space="preserve">The article also explains the </w:t>
      </w:r>
      <w:r w:rsidRPr="00122E30" w:rsidR="00EA6B05">
        <w:rPr>
          <w:rFonts w:ascii="Times New Roman" w:hAnsi="Times New Roman" w:cs="Times New Roman"/>
          <w:color w:val="000000" w:themeColor="text1"/>
          <w:sz w:val="24"/>
          <w:szCs w:val="24"/>
        </w:rPr>
        <w:t>diagnostic</w:t>
      </w:r>
      <w:r w:rsidRPr="00122E30" w:rsidR="006C5F66">
        <w:rPr>
          <w:rFonts w:ascii="Times New Roman" w:hAnsi="Times New Roman" w:cs="Times New Roman"/>
          <w:color w:val="000000" w:themeColor="text1"/>
          <w:sz w:val="24"/>
          <w:szCs w:val="24"/>
        </w:rPr>
        <w:t xml:space="preserve"> procedure of the disorder in cases of therapy. </w:t>
      </w:r>
    </w:p>
    <w:p w:rsidR="00DF6C56" w:rsidRPr="00122E30" w:rsidP="00DF6C56">
      <w:pPr>
        <w:spacing w:line="480" w:lineRule="auto"/>
        <w:ind w:left="720" w:hanging="720"/>
        <w:rPr>
          <w:rFonts w:ascii="Times New Roman" w:hAnsi="Times New Roman" w:cs="Times New Roman"/>
          <w:b/>
          <w:color w:val="000000" w:themeColor="text1"/>
          <w:sz w:val="24"/>
          <w:szCs w:val="24"/>
        </w:rPr>
      </w:pPr>
      <w:r w:rsidRPr="00122E30">
        <w:rPr>
          <w:rFonts w:ascii="Times New Roman" w:hAnsi="Times New Roman" w:cs="Times New Roman"/>
          <w:b/>
          <w:color w:val="000000" w:themeColor="text1"/>
          <w:sz w:val="24"/>
          <w:szCs w:val="24"/>
        </w:rPr>
        <w:t xml:space="preserve">Source 2 </w:t>
      </w:r>
    </w:p>
    <w:p w:rsidR="00EA6B05" w:rsidRPr="00122E30" w:rsidP="00DF6C56">
      <w:pPr>
        <w:spacing w:line="480" w:lineRule="auto"/>
        <w:ind w:left="720" w:hanging="720"/>
        <w:rPr>
          <w:rFonts w:ascii="Times New Roman" w:hAnsi="Times New Roman" w:cs="Times New Roman"/>
          <w:color w:val="000000" w:themeColor="text1"/>
          <w:sz w:val="24"/>
          <w:szCs w:val="24"/>
          <w:shd w:val="clear" w:color="auto" w:fill="FFFFFF"/>
        </w:rPr>
      </w:pPr>
      <w:r w:rsidRPr="00122E30">
        <w:rPr>
          <w:rFonts w:ascii="Times New Roman" w:hAnsi="Times New Roman" w:cs="Times New Roman"/>
          <w:color w:val="000000" w:themeColor="text1"/>
          <w:sz w:val="24"/>
          <w:szCs w:val="24"/>
          <w:shd w:val="clear" w:color="auto" w:fill="FFFFFF"/>
        </w:rPr>
        <w:t>Back, H. M. (201</w:t>
      </w:r>
      <w:r w:rsidRPr="00122E30" w:rsidR="00DF6C56">
        <w:rPr>
          <w:rFonts w:ascii="Times New Roman" w:hAnsi="Times New Roman" w:cs="Times New Roman"/>
          <w:color w:val="000000" w:themeColor="text1"/>
          <w:sz w:val="24"/>
          <w:szCs w:val="24"/>
          <w:shd w:val="clear" w:color="auto" w:fill="FFFFFF"/>
        </w:rPr>
        <w:t>8</w:t>
      </w:r>
      <w:r w:rsidRPr="00122E30">
        <w:rPr>
          <w:rFonts w:ascii="Times New Roman" w:hAnsi="Times New Roman" w:cs="Times New Roman"/>
          <w:color w:val="000000" w:themeColor="text1"/>
          <w:sz w:val="24"/>
          <w:szCs w:val="24"/>
          <w:shd w:val="clear" w:color="auto" w:fill="FFFFFF"/>
        </w:rPr>
        <w:t>). The Effects of Social Communication Disorders on Social Development</w:t>
      </w:r>
    </w:p>
    <w:p w:rsidR="00EA6B05" w:rsidRPr="00122E30" w:rsidP="00DF6C56">
      <w:pPr>
        <w:tabs>
          <w:tab w:val="left" w:pos="2217"/>
        </w:tabs>
        <w:spacing w:line="480" w:lineRule="auto"/>
        <w:ind w:left="720" w:hanging="720"/>
        <w:rPr>
          <w:rFonts w:ascii="Times New Roman" w:hAnsi="Times New Roman" w:cs="Times New Roman"/>
          <w:color w:val="000000" w:themeColor="text1"/>
          <w:sz w:val="24"/>
          <w:szCs w:val="24"/>
        </w:rPr>
      </w:pPr>
      <w:r w:rsidRPr="00122E30">
        <w:rPr>
          <w:rFonts w:ascii="Times New Roman" w:hAnsi="Times New Roman" w:cs="Times New Roman"/>
          <w:color w:val="000000" w:themeColor="text1"/>
          <w:sz w:val="24"/>
          <w:szCs w:val="24"/>
        </w:rPr>
        <w:tab/>
      </w:r>
      <w:r w:rsidRPr="00122E30">
        <w:rPr>
          <w:rFonts w:ascii="Times New Roman" w:hAnsi="Times New Roman" w:cs="Times New Roman"/>
          <w:color w:val="000000" w:themeColor="text1"/>
          <w:sz w:val="24"/>
          <w:szCs w:val="24"/>
        </w:rPr>
        <w:t xml:space="preserve">The authors in this article explain that the social communications disorder as a newly </w:t>
      </w:r>
      <w:r w:rsidRPr="00122E30" w:rsidR="00604915">
        <w:rPr>
          <w:rFonts w:ascii="Times New Roman" w:hAnsi="Times New Roman" w:cs="Times New Roman"/>
          <w:color w:val="000000" w:themeColor="text1"/>
          <w:sz w:val="24"/>
          <w:szCs w:val="24"/>
        </w:rPr>
        <w:t xml:space="preserve">discovered communications disorder can have adverse effects on an individual’s development. Social communications disorder highly influences an individual’s life especially for </w:t>
      </w:r>
      <w:r w:rsidRPr="00122E30" w:rsidR="0047206D">
        <w:rPr>
          <w:rFonts w:ascii="Times New Roman" w:hAnsi="Times New Roman" w:cs="Times New Roman"/>
          <w:color w:val="000000" w:themeColor="text1"/>
          <w:sz w:val="24"/>
          <w:szCs w:val="24"/>
        </w:rPr>
        <w:t>individuals</w:t>
      </w:r>
      <w:r w:rsidRPr="00122E30" w:rsidR="00604915">
        <w:rPr>
          <w:rFonts w:ascii="Times New Roman" w:hAnsi="Times New Roman" w:cs="Times New Roman"/>
          <w:color w:val="000000" w:themeColor="text1"/>
          <w:sz w:val="24"/>
          <w:szCs w:val="24"/>
        </w:rPr>
        <w:t xml:space="preserve"> who have had it from a young age. According to the </w:t>
      </w:r>
      <w:r w:rsidRPr="00122E30" w:rsidR="0047206D">
        <w:rPr>
          <w:rFonts w:ascii="Times New Roman" w:hAnsi="Times New Roman" w:cs="Times New Roman"/>
          <w:color w:val="000000" w:themeColor="text1"/>
          <w:sz w:val="24"/>
          <w:szCs w:val="24"/>
        </w:rPr>
        <w:t>authors</w:t>
      </w:r>
      <w:r w:rsidRPr="00122E30" w:rsidR="00604915">
        <w:rPr>
          <w:rFonts w:ascii="Times New Roman" w:hAnsi="Times New Roman" w:cs="Times New Roman"/>
          <w:color w:val="000000" w:themeColor="text1"/>
          <w:sz w:val="24"/>
          <w:szCs w:val="24"/>
        </w:rPr>
        <w:t xml:space="preserve">, social communications disorder is likely to influence the development of an individual’s personality. </w:t>
      </w:r>
      <w:r w:rsidRPr="00122E30" w:rsidR="0047206D">
        <w:rPr>
          <w:rFonts w:ascii="Times New Roman" w:hAnsi="Times New Roman" w:cs="Times New Roman"/>
          <w:color w:val="000000" w:themeColor="text1"/>
          <w:sz w:val="24"/>
          <w:szCs w:val="24"/>
        </w:rPr>
        <w:t xml:space="preserve">As the authors explain, a person with the disorder may experience various </w:t>
      </w:r>
      <w:r w:rsidRPr="00122E30" w:rsidR="00ED73BA">
        <w:rPr>
          <w:rFonts w:ascii="Times New Roman" w:hAnsi="Times New Roman" w:cs="Times New Roman"/>
          <w:color w:val="000000" w:themeColor="text1"/>
          <w:sz w:val="24"/>
          <w:szCs w:val="24"/>
        </w:rPr>
        <w:t>impairments</w:t>
      </w:r>
      <w:r w:rsidRPr="00122E30" w:rsidR="0047206D">
        <w:rPr>
          <w:rFonts w:ascii="Times New Roman" w:hAnsi="Times New Roman" w:cs="Times New Roman"/>
          <w:color w:val="000000" w:themeColor="text1"/>
          <w:sz w:val="24"/>
          <w:szCs w:val="24"/>
        </w:rPr>
        <w:t xml:space="preserve"> in communication which affects their ability to form relationships and interact with others. Individual social </w:t>
      </w:r>
      <w:r w:rsidRPr="00122E30" w:rsidR="00ED73BA">
        <w:rPr>
          <w:rFonts w:ascii="Times New Roman" w:hAnsi="Times New Roman" w:cs="Times New Roman"/>
          <w:color w:val="000000" w:themeColor="text1"/>
          <w:sz w:val="24"/>
          <w:szCs w:val="24"/>
        </w:rPr>
        <w:t>reciprocity</w:t>
      </w:r>
      <w:r w:rsidRPr="00122E30" w:rsidR="0047206D">
        <w:rPr>
          <w:rFonts w:ascii="Times New Roman" w:hAnsi="Times New Roman" w:cs="Times New Roman"/>
          <w:color w:val="000000" w:themeColor="text1"/>
          <w:sz w:val="24"/>
          <w:szCs w:val="24"/>
        </w:rPr>
        <w:t xml:space="preserve"> is also very low </w:t>
      </w:r>
      <w:r w:rsidRPr="00122E30" w:rsidR="00ED73BA">
        <w:rPr>
          <w:rFonts w:ascii="Times New Roman" w:hAnsi="Times New Roman" w:cs="Times New Roman"/>
          <w:color w:val="000000" w:themeColor="text1"/>
          <w:sz w:val="24"/>
          <w:szCs w:val="24"/>
        </w:rPr>
        <w:t>which</w:t>
      </w:r>
      <w:r w:rsidRPr="00122E30" w:rsidR="0047206D">
        <w:rPr>
          <w:rFonts w:ascii="Times New Roman" w:hAnsi="Times New Roman" w:cs="Times New Roman"/>
          <w:color w:val="000000" w:themeColor="text1"/>
          <w:sz w:val="24"/>
          <w:szCs w:val="24"/>
        </w:rPr>
        <w:t xml:space="preserve"> can affect their ability to resolve social conflicts. </w:t>
      </w:r>
      <w:r w:rsidRPr="00122E30" w:rsidR="00ED73BA">
        <w:rPr>
          <w:rFonts w:ascii="Times New Roman" w:hAnsi="Times New Roman" w:cs="Times New Roman"/>
          <w:color w:val="000000" w:themeColor="text1"/>
          <w:sz w:val="24"/>
          <w:szCs w:val="24"/>
        </w:rPr>
        <w:t xml:space="preserve">Individuals </w:t>
      </w:r>
      <w:r w:rsidRPr="00122E30" w:rsidR="00335AF3">
        <w:rPr>
          <w:rFonts w:ascii="Times New Roman" w:hAnsi="Times New Roman" w:cs="Times New Roman"/>
          <w:color w:val="000000" w:themeColor="text1"/>
          <w:sz w:val="24"/>
          <w:szCs w:val="24"/>
        </w:rPr>
        <w:t xml:space="preserve">with the disorder may also develop restricted interests according to the authors. This can influence law participation in some activities including academics. </w:t>
      </w:r>
      <w:r w:rsidRPr="00122E30" w:rsidR="00A07F3E">
        <w:rPr>
          <w:rFonts w:ascii="Times New Roman" w:hAnsi="Times New Roman" w:cs="Times New Roman"/>
          <w:color w:val="000000" w:themeColor="text1"/>
          <w:sz w:val="24"/>
          <w:szCs w:val="24"/>
        </w:rPr>
        <w:t xml:space="preserve">The article also explains multiculturalism and bilingualism may also have an effect on individual communication which may be an important factor to consider affecting misdiagnosis. </w:t>
      </w:r>
    </w:p>
    <w:p w:rsidR="00801E75" w:rsidRPr="00122E30" w:rsidP="00DF6C56">
      <w:pPr>
        <w:tabs>
          <w:tab w:val="left" w:pos="2217"/>
        </w:tabs>
        <w:spacing w:line="480" w:lineRule="auto"/>
        <w:ind w:left="720" w:hanging="720"/>
        <w:rPr>
          <w:rFonts w:ascii="Times New Roman" w:hAnsi="Times New Roman" w:cs="Times New Roman"/>
          <w:color w:val="000000" w:themeColor="text1"/>
          <w:sz w:val="24"/>
          <w:szCs w:val="24"/>
        </w:rPr>
      </w:pPr>
      <w:r w:rsidRPr="00122E30">
        <w:rPr>
          <w:rFonts w:ascii="Times New Roman" w:hAnsi="Times New Roman" w:cs="Times New Roman"/>
          <w:color w:val="000000" w:themeColor="text1"/>
          <w:sz w:val="24"/>
          <w:szCs w:val="24"/>
        </w:rPr>
        <w:tab/>
      </w:r>
      <w:r w:rsidRPr="00122E30" w:rsidR="005F3557">
        <w:rPr>
          <w:rFonts w:ascii="Times New Roman" w:hAnsi="Times New Roman" w:cs="Times New Roman"/>
          <w:color w:val="000000" w:themeColor="text1"/>
          <w:sz w:val="24"/>
          <w:szCs w:val="24"/>
        </w:rPr>
        <w:t xml:space="preserve">The article is related to the topic of the presentation. </w:t>
      </w:r>
      <w:r w:rsidRPr="00122E30">
        <w:rPr>
          <w:rFonts w:ascii="Times New Roman" w:hAnsi="Times New Roman" w:cs="Times New Roman"/>
          <w:color w:val="000000" w:themeColor="text1"/>
          <w:sz w:val="24"/>
          <w:szCs w:val="24"/>
        </w:rPr>
        <w:t xml:space="preserve">The article will be helpful in explaining the effects of the selected disorder on an individual's development. The article helps in explaining how the various </w:t>
      </w:r>
      <w:r w:rsidRPr="00122E30" w:rsidR="00614F44">
        <w:rPr>
          <w:rFonts w:ascii="Times New Roman" w:hAnsi="Times New Roman" w:cs="Times New Roman"/>
          <w:color w:val="000000" w:themeColor="text1"/>
          <w:sz w:val="24"/>
          <w:szCs w:val="24"/>
        </w:rPr>
        <w:t>characteristics</w:t>
      </w:r>
      <w:r w:rsidRPr="00122E30" w:rsidR="00A67153">
        <w:rPr>
          <w:rFonts w:ascii="Times New Roman" w:hAnsi="Times New Roman" w:cs="Times New Roman"/>
          <w:color w:val="000000" w:themeColor="text1"/>
          <w:sz w:val="24"/>
          <w:szCs w:val="24"/>
        </w:rPr>
        <w:t xml:space="preserve"> of indiv</w:t>
      </w:r>
      <w:r w:rsidRPr="00122E30">
        <w:rPr>
          <w:rFonts w:ascii="Times New Roman" w:hAnsi="Times New Roman" w:cs="Times New Roman"/>
          <w:color w:val="000000" w:themeColor="text1"/>
          <w:sz w:val="24"/>
          <w:szCs w:val="24"/>
        </w:rPr>
        <w:t xml:space="preserve">iduals with communications disorder can influence </w:t>
      </w:r>
      <w:r w:rsidRPr="00122E30" w:rsidR="00614F44">
        <w:rPr>
          <w:rFonts w:ascii="Times New Roman" w:hAnsi="Times New Roman" w:cs="Times New Roman"/>
          <w:color w:val="000000" w:themeColor="text1"/>
          <w:sz w:val="24"/>
          <w:szCs w:val="24"/>
        </w:rPr>
        <w:t xml:space="preserve">their life and their personality </w:t>
      </w:r>
      <w:r w:rsidRPr="00122E30" w:rsidR="00A67153">
        <w:rPr>
          <w:rFonts w:ascii="Times New Roman" w:hAnsi="Times New Roman" w:cs="Times New Roman"/>
          <w:color w:val="000000" w:themeColor="text1"/>
          <w:sz w:val="24"/>
          <w:szCs w:val="24"/>
        </w:rPr>
        <w:t>development</w:t>
      </w:r>
      <w:r w:rsidRPr="00122E30" w:rsidR="00962D3F">
        <w:rPr>
          <w:rFonts w:ascii="Times New Roman" w:hAnsi="Times New Roman" w:cs="Times New Roman"/>
          <w:color w:val="000000" w:themeColor="text1"/>
          <w:sz w:val="24"/>
          <w:szCs w:val="24"/>
        </w:rPr>
        <w:t xml:space="preserve"> as </w:t>
      </w:r>
      <w:r w:rsidRPr="00122E30" w:rsidR="00962D3F">
        <w:rPr>
          <w:rFonts w:ascii="Times New Roman" w:hAnsi="Times New Roman" w:cs="Times New Roman"/>
          <w:color w:val="000000" w:themeColor="text1"/>
          <w:sz w:val="24"/>
          <w:szCs w:val="24"/>
        </w:rPr>
        <w:t xml:space="preserve">well as how the disorder can </w:t>
      </w:r>
      <w:r w:rsidRPr="00122E30" w:rsidR="00CB43AE">
        <w:rPr>
          <w:rFonts w:ascii="Times New Roman" w:hAnsi="Times New Roman" w:cs="Times New Roman"/>
          <w:color w:val="000000" w:themeColor="text1"/>
          <w:sz w:val="24"/>
          <w:szCs w:val="24"/>
        </w:rPr>
        <w:t>influence</w:t>
      </w:r>
      <w:r w:rsidRPr="00122E30" w:rsidR="00962D3F">
        <w:rPr>
          <w:rFonts w:ascii="Times New Roman" w:hAnsi="Times New Roman" w:cs="Times New Roman"/>
          <w:color w:val="000000" w:themeColor="text1"/>
          <w:sz w:val="24"/>
          <w:szCs w:val="24"/>
        </w:rPr>
        <w:t xml:space="preserve"> individual ability to participate </w:t>
      </w:r>
      <w:r w:rsidRPr="00122E30" w:rsidR="00CB43AE">
        <w:rPr>
          <w:rFonts w:ascii="Times New Roman" w:hAnsi="Times New Roman" w:cs="Times New Roman"/>
          <w:color w:val="000000" w:themeColor="text1"/>
          <w:sz w:val="24"/>
          <w:szCs w:val="24"/>
        </w:rPr>
        <w:t>in different</w:t>
      </w:r>
      <w:r w:rsidRPr="00122E30" w:rsidR="003E09A1">
        <w:rPr>
          <w:rFonts w:ascii="Times New Roman" w:hAnsi="Times New Roman" w:cs="Times New Roman"/>
          <w:color w:val="000000" w:themeColor="text1"/>
          <w:sz w:val="24"/>
          <w:szCs w:val="24"/>
        </w:rPr>
        <w:t xml:space="preserve"> activities. </w:t>
      </w:r>
    </w:p>
    <w:p w:rsidR="00DF6C56" w:rsidRPr="00122E30" w:rsidP="00DF6C56">
      <w:pPr>
        <w:tabs>
          <w:tab w:val="left" w:pos="2217"/>
        </w:tabs>
        <w:spacing w:line="480" w:lineRule="auto"/>
        <w:ind w:left="720" w:hanging="720"/>
        <w:rPr>
          <w:rFonts w:ascii="Times New Roman" w:hAnsi="Times New Roman" w:cs="Times New Roman"/>
          <w:b/>
          <w:color w:val="000000" w:themeColor="text1"/>
          <w:sz w:val="24"/>
          <w:szCs w:val="24"/>
        </w:rPr>
      </w:pPr>
      <w:r w:rsidRPr="00122E30">
        <w:rPr>
          <w:rFonts w:ascii="Times New Roman" w:hAnsi="Times New Roman" w:cs="Times New Roman"/>
          <w:b/>
          <w:color w:val="000000" w:themeColor="text1"/>
          <w:sz w:val="24"/>
          <w:szCs w:val="24"/>
        </w:rPr>
        <w:t xml:space="preserve">Source 3 </w:t>
      </w:r>
    </w:p>
    <w:p w:rsidR="00CB43AE" w:rsidRPr="00122E30" w:rsidP="00DF6C56">
      <w:pPr>
        <w:tabs>
          <w:tab w:val="left" w:pos="2217"/>
        </w:tabs>
        <w:spacing w:line="480" w:lineRule="auto"/>
        <w:ind w:left="720" w:hanging="720"/>
        <w:rPr>
          <w:rFonts w:ascii="Times New Roman" w:hAnsi="Times New Roman" w:cs="Times New Roman"/>
          <w:color w:val="000000" w:themeColor="text1"/>
          <w:sz w:val="24"/>
          <w:szCs w:val="24"/>
          <w:shd w:val="clear" w:color="auto" w:fill="FFFFFF"/>
        </w:rPr>
      </w:pPr>
      <w:r w:rsidRPr="00122E30">
        <w:rPr>
          <w:rFonts w:ascii="Times New Roman" w:hAnsi="Times New Roman" w:cs="Times New Roman"/>
          <w:color w:val="000000" w:themeColor="text1"/>
          <w:sz w:val="24"/>
          <w:szCs w:val="24"/>
          <w:shd w:val="clear" w:color="auto" w:fill="FFFFFF"/>
        </w:rPr>
        <w:t>Gibson, J., Adams, C., Lockton, E., &amp; Green, J. (201</w:t>
      </w:r>
      <w:r w:rsidRPr="00122E30" w:rsidR="004A1863">
        <w:rPr>
          <w:rFonts w:ascii="Times New Roman" w:hAnsi="Times New Roman" w:cs="Times New Roman"/>
          <w:color w:val="000000" w:themeColor="text1"/>
          <w:sz w:val="24"/>
          <w:szCs w:val="24"/>
          <w:shd w:val="clear" w:color="auto" w:fill="FFFFFF"/>
        </w:rPr>
        <w:t>5</w:t>
      </w:r>
      <w:r w:rsidRPr="00122E30">
        <w:rPr>
          <w:rFonts w:ascii="Times New Roman" w:hAnsi="Times New Roman" w:cs="Times New Roman"/>
          <w:color w:val="000000" w:themeColor="text1"/>
          <w:sz w:val="24"/>
          <w:szCs w:val="24"/>
          <w:shd w:val="clear" w:color="auto" w:fill="FFFFFF"/>
        </w:rPr>
        <w:t xml:space="preserve">). Social communication disorder outside autism? A diagnostic classification approach to delineating pragmatic language impairment, high functioning autism, and specific language impairment. </w:t>
      </w:r>
      <w:r w:rsidRPr="00122E30">
        <w:rPr>
          <w:rFonts w:ascii="Times New Roman" w:hAnsi="Times New Roman" w:cs="Times New Roman"/>
          <w:i/>
          <w:iCs/>
          <w:color w:val="000000" w:themeColor="text1"/>
          <w:sz w:val="24"/>
          <w:szCs w:val="24"/>
          <w:shd w:val="clear" w:color="auto" w:fill="FFFFFF"/>
        </w:rPr>
        <w:t>Journal of Child Psychology and Psychiatry</w:t>
      </w:r>
      <w:r w:rsidRPr="00122E30">
        <w:rPr>
          <w:rFonts w:ascii="Times New Roman" w:hAnsi="Times New Roman" w:cs="Times New Roman"/>
          <w:color w:val="000000" w:themeColor="text1"/>
          <w:sz w:val="24"/>
          <w:szCs w:val="24"/>
          <w:shd w:val="clear" w:color="auto" w:fill="FFFFFF"/>
        </w:rPr>
        <w:t>, </w:t>
      </w:r>
      <w:r w:rsidRPr="00122E30">
        <w:rPr>
          <w:rFonts w:ascii="Times New Roman" w:hAnsi="Times New Roman" w:cs="Times New Roman"/>
          <w:i/>
          <w:iCs/>
          <w:color w:val="000000" w:themeColor="text1"/>
          <w:sz w:val="24"/>
          <w:szCs w:val="24"/>
          <w:shd w:val="clear" w:color="auto" w:fill="FFFFFF"/>
        </w:rPr>
        <w:t>54</w:t>
      </w:r>
      <w:r w:rsidRPr="00122E30">
        <w:rPr>
          <w:rFonts w:ascii="Times New Roman" w:hAnsi="Times New Roman" w:cs="Times New Roman"/>
          <w:color w:val="000000" w:themeColor="text1"/>
          <w:sz w:val="24"/>
          <w:szCs w:val="24"/>
          <w:shd w:val="clear" w:color="auto" w:fill="FFFFFF"/>
        </w:rPr>
        <w:t>(11), 1186-1197.</w:t>
      </w:r>
    </w:p>
    <w:p w:rsidR="00CB43AE" w:rsidRPr="00122E30" w:rsidP="00DF6C56">
      <w:pPr>
        <w:tabs>
          <w:tab w:val="left" w:pos="2217"/>
        </w:tabs>
        <w:spacing w:line="480" w:lineRule="auto"/>
        <w:ind w:left="720" w:hanging="720"/>
        <w:rPr>
          <w:rFonts w:ascii="Times New Roman" w:hAnsi="Times New Roman" w:cs="Times New Roman"/>
          <w:color w:val="000000" w:themeColor="text1"/>
          <w:sz w:val="24"/>
          <w:szCs w:val="24"/>
          <w:shd w:val="clear" w:color="auto" w:fill="FFFFFF"/>
        </w:rPr>
      </w:pPr>
      <w:r w:rsidRPr="00122E30">
        <w:rPr>
          <w:rFonts w:ascii="Times New Roman" w:hAnsi="Times New Roman" w:cs="Times New Roman"/>
          <w:color w:val="000000" w:themeColor="text1"/>
          <w:sz w:val="24"/>
          <w:szCs w:val="24"/>
          <w:shd w:val="clear" w:color="auto" w:fill="FFFFFF"/>
        </w:rPr>
        <w:tab/>
      </w:r>
      <w:r w:rsidRPr="00122E30">
        <w:rPr>
          <w:rFonts w:ascii="Times New Roman" w:hAnsi="Times New Roman" w:cs="Times New Roman"/>
          <w:color w:val="000000" w:themeColor="text1"/>
          <w:sz w:val="24"/>
          <w:szCs w:val="24"/>
          <w:shd w:val="clear" w:color="auto" w:fill="FFFFFF"/>
        </w:rPr>
        <w:t xml:space="preserve">The authors in this article explain the various aspects which can be used in delineating the Social Communications disorders from other neurodevelopment disorders such as autism which may also be characterized </w:t>
      </w:r>
      <w:r w:rsidRPr="00122E30" w:rsidR="005E0BFA">
        <w:rPr>
          <w:rFonts w:ascii="Times New Roman" w:hAnsi="Times New Roman" w:cs="Times New Roman"/>
          <w:color w:val="000000" w:themeColor="text1"/>
          <w:sz w:val="24"/>
          <w:szCs w:val="24"/>
          <w:shd w:val="clear" w:color="auto" w:fill="FFFFFF"/>
        </w:rPr>
        <w:t xml:space="preserve">by </w:t>
      </w:r>
      <w:r w:rsidRPr="00122E30" w:rsidR="00EC0E5B">
        <w:rPr>
          <w:rFonts w:ascii="Times New Roman" w:hAnsi="Times New Roman" w:cs="Times New Roman"/>
          <w:color w:val="000000" w:themeColor="text1"/>
          <w:sz w:val="24"/>
          <w:szCs w:val="24"/>
          <w:shd w:val="clear" w:color="auto" w:fill="FFFFFF"/>
        </w:rPr>
        <w:t>impairments</w:t>
      </w:r>
      <w:r w:rsidRPr="00122E30" w:rsidR="005E0BFA">
        <w:rPr>
          <w:rFonts w:ascii="Times New Roman" w:hAnsi="Times New Roman" w:cs="Times New Roman"/>
          <w:color w:val="000000" w:themeColor="text1"/>
          <w:sz w:val="24"/>
          <w:szCs w:val="24"/>
          <w:shd w:val="clear" w:color="auto" w:fill="FFFFFF"/>
        </w:rPr>
        <w:t xml:space="preserve"> in language or communication. </w:t>
      </w:r>
      <w:r w:rsidRPr="00122E30" w:rsidR="00EC0E5B">
        <w:rPr>
          <w:rFonts w:ascii="Times New Roman" w:hAnsi="Times New Roman" w:cs="Times New Roman"/>
          <w:color w:val="000000" w:themeColor="text1"/>
          <w:sz w:val="24"/>
          <w:szCs w:val="24"/>
        </w:rPr>
        <w:t>According to the authors of the arti</w:t>
      </w:r>
      <w:r w:rsidRPr="00122E30" w:rsidR="00B7579E">
        <w:rPr>
          <w:rFonts w:ascii="Times New Roman" w:hAnsi="Times New Roman" w:cs="Times New Roman"/>
          <w:color w:val="000000" w:themeColor="text1"/>
          <w:sz w:val="24"/>
          <w:szCs w:val="24"/>
        </w:rPr>
        <w:t xml:space="preserve">cle, the fifth edition of the </w:t>
      </w:r>
      <w:r w:rsidRPr="00122E30" w:rsidR="00B7579E">
        <w:rPr>
          <w:rFonts w:ascii="Times New Roman" w:hAnsi="Times New Roman" w:cs="Times New Roman"/>
          <w:color w:val="000000" w:themeColor="text1"/>
          <w:sz w:val="24"/>
          <w:szCs w:val="24"/>
          <w:shd w:val="clear" w:color="auto" w:fill="FFFFFF"/>
        </w:rPr>
        <w:t xml:space="preserve">Diagnostic and Statistical Manual of Mental </w:t>
      </w:r>
      <w:r w:rsidRPr="00122E30" w:rsidR="006F2BBA">
        <w:rPr>
          <w:rFonts w:ascii="Times New Roman" w:hAnsi="Times New Roman" w:cs="Times New Roman"/>
          <w:color w:val="000000" w:themeColor="text1"/>
          <w:sz w:val="24"/>
          <w:szCs w:val="24"/>
          <w:shd w:val="clear" w:color="auto" w:fill="FFFFFF"/>
        </w:rPr>
        <w:t>Disorders (</w:t>
      </w:r>
      <w:r w:rsidRPr="00122E30" w:rsidR="00B7579E">
        <w:rPr>
          <w:rFonts w:ascii="Times New Roman" w:hAnsi="Times New Roman" w:cs="Times New Roman"/>
          <w:color w:val="000000" w:themeColor="text1"/>
          <w:sz w:val="24"/>
          <w:szCs w:val="24"/>
          <w:shd w:val="clear" w:color="auto" w:fill="FFFFFF"/>
        </w:rPr>
        <w:t xml:space="preserve">DSM-5) used various factors to differentiate Social communications disorder from other disorders </w:t>
      </w:r>
      <w:r w:rsidRPr="00122E30" w:rsidR="006F2BBA">
        <w:rPr>
          <w:rFonts w:ascii="Times New Roman" w:hAnsi="Times New Roman" w:cs="Times New Roman"/>
          <w:color w:val="000000" w:themeColor="text1"/>
          <w:sz w:val="24"/>
          <w:szCs w:val="24"/>
          <w:shd w:val="clear" w:color="auto" w:fill="FFFFFF"/>
        </w:rPr>
        <w:t>like</w:t>
      </w:r>
      <w:r w:rsidRPr="00122E30" w:rsidR="00B7579E">
        <w:rPr>
          <w:rFonts w:ascii="Times New Roman" w:hAnsi="Times New Roman" w:cs="Times New Roman"/>
          <w:color w:val="000000" w:themeColor="text1"/>
          <w:sz w:val="24"/>
          <w:szCs w:val="24"/>
          <w:shd w:val="clear" w:color="auto" w:fill="FFFFFF"/>
        </w:rPr>
        <w:t xml:space="preserve"> autism. </w:t>
      </w:r>
      <w:r w:rsidRPr="00122E30" w:rsidR="006F2BBA">
        <w:rPr>
          <w:rFonts w:ascii="Times New Roman" w:hAnsi="Times New Roman" w:cs="Times New Roman"/>
          <w:color w:val="000000" w:themeColor="text1"/>
          <w:sz w:val="24"/>
          <w:szCs w:val="24"/>
          <w:shd w:val="clear" w:color="auto" w:fill="FFFFFF"/>
        </w:rPr>
        <w:t xml:space="preserve">The study conducted in the research examines seven-year-old children to examine some of the major characteristics which may be evident for individuals with either the social communications disorder. The authors explain that the repetitive behaviors and restricted interests are major characteristics of highly functioning autism but may be low in individuals with </w:t>
      </w:r>
      <w:r w:rsidRPr="00122E30" w:rsidR="00320B36">
        <w:rPr>
          <w:rFonts w:ascii="Times New Roman" w:hAnsi="Times New Roman" w:cs="Times New Roman"/>
          <w:color w:val="000000" w:themeColor="text1"/>
          <w:sz w:val="24"/>
          <w:szCs w:val="24"/>
          <w:shd w:val="clear" w:color="auto" w:fill="FFFFFF"/>
        </w:rPr>
        <w:t>social</w:t>
      </w:r>
      <w:r w:rsidRPr="00122E30" w:rsidR="00C07753">
        <w:rPr>
          <w:rFonts w:ascii="Times New Roman" w:hAnsi="Times New Roman" w:cs="Times New Roman"/>
          <w:color w:val="000000" w:themeColor="text1"/>
          <w:sz w:val="24"/>
          <w:szCs w:val="24"/>
          <w:shd w:val="clear" w:color="auto" w:fill="FFFFFF"/>
        </w:rPr>
        <w:t xml:space="preserve"> communications disorder</w:t>
      </w:r>
      <w:r w:rsidRPr="00122E30" w:rsidR="00320B36">
        <w:rPr>
          <w:rFonts w:ascii="Times New Roman" w:hAnsi="Times New Roman" w:cs="Times New Roman"/>
          <w:color w:val="000000" w:themeColor="text1"/>
          <w:sz w:val="24"/>
          <w:szCs w:val="24"/>
          <w:shd w:val="clear" w:color="auto" w:fill="FFFFFF"/>
        </w:rPr>
        <w:t xml:space="preserve"> </w:t>
      </w:r>
      <w:r w:rsidRPr="00122E30" w:rsidR="00C07753">
        <w:rPr>
          <w:rFonts w:ascii="Times New Roman" w:hAnsi="Times New Roman" w:cs="Times New Roman"/>
          <w:color w:val="000000" w:themeColor="text1"/>
          <w:sz w:val="24"/>
          <w:szCs w:val="24"/>
          <w:shd w:val="clear" w:color="auto" w:fill="FFFFFF"/>
        </w:rPr>
        <w:t>(SCD).</w:t>
      </w:r>
      <w:r w:rsidRPr="00122E30" w:rsidR="00FC7235">
        <w:rPr>
          <w:rFonts w:ascii="Times New Roman" w:hAnsi="Times New Roman" w:cs="Times New Roman"/>
          <w:color w:val="000000" w:themeColor="text1"/>
          <w:sz w:val="24"/>
          <w:szCs w:val="24"/>
          <w:shd w:val="clear" w:color="auto" w:fill="FFFFFF"/>
        </w:rPr>
        <w:t xml:space="preserve"> </w:t>
      </w:r>
      <w:r w:rsidRPr="00122E30" w:rsidR="00C927A0">
        <w:rPr>
          <w:rFonts w:ascii="Times New Roman" w:hAnsi="Times New Roman" w:cs="Times New Roman"/>
          <w:color w:val="000000" w:themeColor="text1"/>
          <w:sz w:val="24"/>
          <w:szCs w:val="24"/>
          <w:shd w:val="clear" w:color="auto" w:fill="FFFFFF"/>
        </w:rPr>
        <w:t xml:space="preserve">However, individuals with SCD are likely to have minimal abilities to use expressive language in a social context. </w:t>
      </w:r>
    </w:p>
    <w:p w:rsidR="00CA2217" w:rsidRPr="00122E30" w:rsidP="00DF6C56">
      <w:pPr>
        <w:tabs>
          <w:tab w:val="left" w:pos="2217"/>
        </w:tabs>
        <w:spacing w:line="480" w:lineRule="auto"/>
        <w:ind w:left="720" w:hanging="720"/>
        <w:rPr>
          <w:rFonts w:ascii="Times New Roman" w:hAnsi="Times New Roman" w:cs="Times New Roman"/>
          <w:color w:val="000000" w:themeColor="text1"/>
          <w:sz w:val="24"/>
          <w:szCs w:val="24"/>
          <w:shd w:val="clear" w:color="auto" w:fill="FFFFFF"/>
        </w:rPr>
      </w:pPr>
      <w:r w:rsidRPr="00122E30">
        <w:rPr>
          <w:rFonts w:ascii="Times New Roman" w:hAnsi="Times New Roman" w:cs="Times New Roman"/>
          <w:color w:val="000000" w:themeColor="text1"/>
          <w:sz w:val="24"/>
          <w:szCs w:val="24"/>
          <w:shd w:val="clear" w:color="auto" w:fill="FFFFFF"/>
        </w:rPr>
        <w:tab/>
      </w:r>
      <w:r w:rsidRPr="00122E30">
        <w:rPr>
          <w:rFonts w:ascii="Times New Roman" w:hAnsi="Times New Roman" w:cs="Times New Roman"/>
          <w:color w:val="000000" w:themeColor="text1"/>
          <w:sz w:val="24"/>
          <w:szCs w:val="24"/>
          <w:shd w:val="clear" w:color="auto" w:fill="FFFFFF"/>
        </w:rPr>
        <w:t xml:space="preserve">This article can be used in the presentation in explaining some of the differences that can be drawn from high functioning autism disorders and social communications disorders. The article explains that disorders in communication may be a characteristic of the </w:t>
      </w:r>
      <w:r w:rsidRPr="00122E30">
        <w:rPr>
          <w:rFonts w:ascii="Times New Roman" w:hAnsi="Times New Roman" w:cs="Times New Roman"/>
          <w:color w:val="000000" w:themeColor="text1"/>
          <w:sz w:val="24"/>
          <w:szCs w:val="24"/>
          <w:shd w:val="clear" w:color="auto" w:fill="FFFFFF"/>
        </w:rPr>
        <w:t xml:space="preserve">Autism spectrum Disorders although it might be a disorder by itself. This way, the </w:t>
      </w:r>
      <w:r w:rsidRPr="00122E30" w:rsidR="006F47D8">
        <w:rPr>
          <w:rFonts w:ascii="Times New Roman" w:hAnsi="Times New Roman" w:cs="Times New Roman"/>
          <w:color w:val="000000" w:themeColor="text1"/>
          <w:sz w:val="24"/>
          <w:szCs w:val="24"/>
          <w:shd w:val="clear" w:color="auto" w:fill="FFFFFF"/>
        </w:rPr>
        <w:t xml:space="preserve">article can be helpful in drawing some of the characteristics expected in individuals only with a </w:t>
      </w:r>
      <w:r w:rsidRPr="00122E30" w:rsidR="00E90E72">
        <w:rPr>
          <w:rFonts w:ascii="Times New Roman" w:hAnsi="Times New Roman" w:cs="Times New Roman"/>
          <w:color w:val="000000" w:themeColor="text1"/>
          <w:sz w:val="24"/>
          <w:szCs w:val="24"/>
          <w:shd w:val="clear" w:color="auto" w:fill="FFFFFF"/>
        </w:rPr>
        <w:t xml:space="preserve">social communication disorder. </w:t>
      </w:r>
      <w:r w:rsidRPr="00122E30" w:rsidR="00676640">
        <w:rPr>
          <w:rFonts w:ascii="Times New Roman" w:hAnsi="Times New Roman" w:cs="Times New Roman"/>
          <w:color w:val="000000" w:themeColor="text1"/>
          <w:sz w:val="24"/>
          <w:szCs w:val="24"/>
          <w:shd w:val="clear" w:color="auto" w:fill="FFFFFF"/>
        </w:rPr>
        <w:t xml:space="preserve">The article also identifies other </w:t>
      </w:r>
      <w:r w:rsidRPr="00122E30" w:rsidR="006803CE">
        <w:rPr>
          <w:rFonts w:ascii="Times New Roman" w:hAnsi="Times New Roman" w:cs="Times New Roman"/>
          <w:color w:val="000000" w:themeColor="text1"/>
          <w:sz w:val="24"/>
          <w:szCs w:val="24"/>
          <w:shd w:val="clear" w:color="auto" w:fill="FFFFFF"/>
        </w:rPr>
        <w:t xml:space="preserve">disorders associated with SCD </w:t>
      </w:r>
      <w:r w:rsidRPr="00122E30" w:rsidR="00B0563F">
        <w:rPr>
          <w:rFonts w:ascii="Times New Roman" w:hAnsi="Times New Roman" w:cs="Times New Roman"/>
          <w:color w:val="000000" w:themeColor="text1"/>
          <w:sz w:val="24"/>
          <w:szCs w:val="24"/>
          <w:shd w:val="clear" w:color="auto" w:fill="FFFFFF"/>
        </w:rPr>
        <w:t xml:space="preserve">according to DSM-5 </w:t>
      </w:r>
      <w:r w:rsidRPr="00122E30" w:rsidR="00D7593A">
        <w:rPr>
          <w:rFonts w:ascii="Times New Roman" w:hAnsi="Times New Roman" w:cs="Times New Roman"/>
          <w:color w:val="000000" w:themeColor="text1"/>
          <w:sz w:val="24"/>
          <w:szCs w:val="24"/>
          <w:shd w:val="clear" w:color="auto" w:fill="FFFFFF"/>
        </w:rPr>
        <w:t xml:space="preserve">such as </w:t>
      </w:r>
      <w:r w:rsidRPr="00122E30" w:rsidR="00971870">
        <w:rPr>
          <w:rFonts w:ascii="Times New Roman" w:hAnsi="Times New Roman" w:cs="Times New Roman"/>
          <w:color w:val="000000" w:themeColor="text1"/>
          <w:sz w:val="24"/>
          <w:szCs w:val="24"/>
          <w:shd w:val="clear" w:color="auto" w:fill="FFFFFF"/>
        </w:rPr>
        <w:t>Pragmatic</w:t>
      </w:r>
      <w:r w:rsidRPr="00122E30" w:rsidR="00D7593A">
        <w:rPr>
          <w:rFonts w:ascii="Times New Roman" w:hAnsi="Times New Roman" w:cs="Times New Roman"/>
          <w:color w:val="000000" w:themeColor="text1"/>
          <w:sz w:val="24"/>
          <w:szCs w:val="24"/>
          <w:shd w:val="clear" w:color="auto" w:fill="FFFFFF"/>
        </w:rPr>
        <w:t xml:space="preserve"> Language </w:t>
      </w:r>
      <w:r w:rsidRPr="00122E30" w:rsidR="00971870">
        <w:rPr>
          <w:rFonts w:ascii="Times New Roman" w:hAnsi="Times New Roman" w:cs="Times New Roman"/>
          <w:color w:val="000000" w:themeColor="text1"/>
          <w:sz w:val="24"/>
          <w:szCs w:val="24"/>
          <w:shd w:val="clear" w:color="auto" w:fill="FFFFFF"/>
        </w:rPr>
        <w:t>Impairment (PLI)</w:t>
      </w:r>
      <w:r w:rsidRPr="00122E30" w:rsidR="00D7593A">
        <w:rPr>
          <w:rFonts w:ascii="Times New Roman" w:hAnsi="Times New Roman" w:cs="Times New Roman"/>
          <w:color w:val="000000" w:themeColor="text1"/>
          <w:sz w:val="24"/>
          <w:szCs w:val="24"/>
          <w:shd w:val="clear" w:color="auto" w:fill="FFFFFF"/>
        </w:rPr>
        <w:t xml:space="preserve">, Specific Language </w:t>
      </w:r>
      <w:r w:rsidRPr="00122E30" w:rsidR="00971870">
        <w:rPr>
          <w:rFonts w:ascii="Times New Roman" w:hAnsi="Times New Roman" w:cs="Times New Roman"/>
          <w:color w:val="000000" w:themeColor="text1"/>
          <w:sz w:val="24"/>
          <w:szCs w:val="24"/>
          <w:shd w:val="clear" w:color="auto" w:fill="FFFFFF"/>
        </w:rPr>
        <w:t>Impairment (SPLI)</w:t>
      </w:r>
      <w:r w:rsidRPr="00122E30" w:rsidR="00D7593A">
        <w:rPr>
          <w:rFonts w:ascii="Times New Roman" w:hAnsi="Times New Roman" w:cs="Times New Roman"/>
          <w:color w:val="000000" w:themeColor="text1"/>
          <w:sz w:val="24"/>
          <w:szCs w:val="24"/>
          <w:shd w:val="clear" w:color="auto" w:fill="FFFFFF"/>
        </w:rPr>
        <w:t xml:space="preserve"> as well as</w:t>
      </w:r>
      <w:r w:rsidRPr="00122E30" w:rsidR="009B4536">
        <w:rPr>
          <w:rFonts w:ascii="Times New Roman" w:hAnsi="Times New Roman" w:cs="Times New Roman"/>
          <w:color w:val="000000" w:themeColor="text1"/>
          <w:sz w:val="24"/>
          <w:szCs w:val="24"/>
          <w:shd w:val="clear" w:color="auto" w:fill="FFFFFF"/>
        </w:rPr>
        <w:t xml:space="preserve"> high functioning autism (HFA). </w:t>
      </w:r>
    </w:p>
    <w:p w:rsidR="00DF6C56" w:rsidRPr="00122E30" w:rsidP="00DF6C56">
      <w:pPr>
        <w:tabs>
          <w:tab w:val="left" w:pos="2217"/>
        </w:tabs>
        <w:spacing w:line="480" w:lineRule="auto"/>
        <w:ind w:left="720" w:hanging="720"/>
        <w:rPr>
          <w:rFonts w:ascii="Times New Roman" w:hAnsi="Times New Roman" w:cs="Times New Roman"/>
          <w:b/>
          <w:color w:val="000000" w:themeColor="text1"/>
          <w:sz w:val="24"/>
          <w:szCs w:val="24"/>
          <w:shd w:val="clear" w:color="auto" w:fill="FFFFFF"/>
        </w:rPr>
      </w:pPr>
      <w:r w:rsidRPr="00122E30">
        <w:rPr>
          <w:rFonts w:ascii="Times New Roman" w:hAnsi="Times New Roman" w:cs="Times New Roman"/>
          <w:b/>
          <w:color w:val="000000" w:themeColor="text1"/>
          <w:sz w:val="24"/>
          <w:szCs w:val="24"/>
          <w:shd w:val="clear" w:color="auto" w:fill="FFFFFF"/>
        </w:rPr>
        <w:t xml:space="preserve">Source 4 </w:t>
      </w:r>
    </w:p>
    <w:p w:rsidR="00B0563F" w:rsidRPr="00122E30" w:rsidP="00DF6C56">
      <w:pPr>
        <w:tabs>
          <w:tab w:val="left" w:pos="2217"/>
        </w:tabs>
        <w:spacing w:line="480" w:lineRule="auto"/>
        <w:ind w:left="720" w:hanging="720"/>
        <w:rPr>
          <w:rFonts w:ascii="Times New Roman" w:hAnsi="Times New Roman" w:cs="Times New Roman"/>
          <w:color w:val="000000" w:themeColor="text1"/>
          <w:sz w:val="24"/>
          <w:szCs w:val="24"/>
          <w:shd w:val="clear" w:color="auto" w:fill="FFFFFF"/>
        </w:rPr>
      </w:pPr>
      <w:r w:rsidRPr="00122E30">
        <w:rPr>
          <w:rFonts w:ascii="Times New Roman" w:hAnsi="Times New Roman" w:cs="Times New Roman"/>
          <w:color w:val="000000" w:themeColor="text1"/>
          <w:sz w:val="24"/>
          <w:szCs w:val="24"/>
          <w:shd w:val="clear" w:color="auto" w:fill="FFFFFF"/>
        </w:rPr>
        <w:t>Norbury, C. F. (201</w:t>
      </w:r>
      <w:r w:rsidRPr="00122E30" w:rsidR="00DF6C56">
        <w:rPr>
          <w:rFonts w:ascii="Times New Roman" w:hAnsi="Times New Roman" w:cs="Times New Roman"/>
          <w:color w:val="000000" w:themeColor="text1"/>
          <w:sz w:val="24"/>
          <w:szCs w:val="24"/>
          <w:shd w:val="clear" w:color="auto" w:fill="FFFFFF"/>
        </w:rPr>
        <w:t>6</w:t>
      </w:r>
      <w:r w:rsidRPr="00122E30">
        <w:rPr>
          <w:rFonts w:ascii="Times New Roman" w:hAnsi="Times New Roman" w:cs="Times New Roman"/>
          <w:color w:val="000000" w:themeColor="text1"/>
          <w:sz w:val="24"/>
          <w:szCs w:val="24"/>
          <w:shd w:val="clear" w:color="auto" w:fill="FFFFFF"/>
        </w:rPr>
        <w:t xml:space="preserve">). Practitioner review: Social (pragmatic) communication disorder conceptualization, evidence, and clinical implications. </w:t>
      </w:r>
      <w:r w:rsidRPr="00122E30">
        <w:rPr>
          <w:rFonts w:ascii="Times New Roman" w:hAnsi="Times New Roman" w:cs="Times New Roman"/>
          <w:i/>
          <w:iCs/>
          <w:color w:val="000000" w:themeColor="text1"/>
          <w:sz w:val="24"/>
          <w:szCs w:val="24"/>
          <w:shd w:val="clear" w:color="auto" w:fill="FFFFFF"/>
        </w:rPr>
        <w:t>Journal of Child Psychology and Psychiatry</w:t>
      </w:r>
      <w:r w:rsidRPr="00122E30">
        <w:rPr>
          <w:rFonts w:ascii="Times New Roman" w:hAnsi="Times New Roman" w:cs="Times New Roman"/>
          <w:color w:val="000000" w:themeColor="text1"/>
          <w:sz w:val="24"/>
          <w:szCs w:val="24"/>
          <w:shd w:val="clear" w:color="auto" w:fill="FFFFFF"/>
        </w:rPr>
        <w:t>, </w:t>
      </w:r>
      <w:r w:rsidRPr="00122E30">
        <w:rPr>
          <w:rFonts w:ascii="Times New Roman" w:hAnsi="Times New Roman" w:cs="Times New Roman"/>
          <w:i/>
          <w:iCs/>
          <w:color w:val="000000" w:themeColor="text1"/>
          <w:sz w:val="24"/>
          <w:szCs w:val="24"/>
          <w:shd w:val="clear" w:color="auto" w:fill="FFFFFF"/>
        </w:rPr>
        <w:t>55</w:t>
      </w:r>
      <w:r w:rsidRPr="00122E30">
        <w:rPr>
          <w:rFonts w:ascii="Times New Roman" w:hAnsi="Times New Roman" w:cs="Times New Roman"/>
          <w:color w:val="000000" w:themeColor="text1"/>
          <w:sz w:val="24"/>
          <w:szCs w:val="24"/>
          <w:shd w:val="clear" w:color="auto" w:fill="FFFFFF"/>
        </w:rPr>
        <w:t>(3), 204-216.</w:t>
      </w:r>
    </w:p>
    <w:p w:rsidR="000F1F3A" w:rsidRPr="00122E30" w:rsidP="00DF6C56">
      <w:pPr>
        <w:tabs>
          <w:tab w:val="left" w:pos="2217"/>
        </w:tabs>
        <w:spacing w:line="480" w:lineRule="auto"/>
        <w:ind w:left="720" w:hanging="720"/>
        <w:rPr>
          <w:rFonts w:ascii="Times New Roman" w:hAnsi="Times New Roman" w:cs="Times New Roman"/>
          <w:color w:val="000000" w:themeColor="text1"/>
          <w:sz w:val="24"/>
          <w:szCs w:val="24"/>
          <w:shd w:val="clear" w:color="auto" w:fill="FFFFFF"/>
        </w:rPr>
      </w:pPr>
      <w:r w:rsidRPr="00122E30">
        <w:rPr>
          <w:rFonts w:ascii="Times New Roman" w:hAnsi="Times New Roman" w:cs="Times New Roman"/>
          <w:color w:val="000000" w:themeColor="text1"/>
          <w:sz w:val="24"/>
          <w:szCs w:val="24"/>
          <w:shd w:val="clear" w:color="auto" w:fill="FFFFFF"/>
        </w:rPr>
        <w:tab/>
      </w:r>
      <w:r w:rsidRPr="00122E30" w:rsidR="00785B66">
        <w:rPr>
          <w:rFonts w:ascii="Times New Roman" w:hAnsi="Times New Roman" w:cs="Times New Roman"/>
          <w:color w:val="000000" w:themeColor="text1"/>
          <w:sz w:val="24"/>
          <w:szCs w:val="24"/>
          <w:shd w:val="clear" w:color="auto" w:fill="FFFFFF"/>
        </w:rPr>
        <w:t xml:space="preserve">The article focuses on the reasons and criteria for the inclusion of the Social (pragmatic) Communications </w:t>
      </w:r>
      <w:r w:rsidRPr="00122E30" w:rsidR="00501803">
        <w:rPr>
          <w:rFonts w:ascii="Times New Roman" w:hAnsi="Times New Roman" w:cs="Times New Roman"/>
          <w:color w:val="000000" w:themeColor="text1"/>
          <w:sz w:val="24"/>
          <w:szCs w:val="24"/>
          <w:shd w:val="clear" w:color="auto" w:fill="FFFFFF"/>
        </w:rPr>
        <w:t>Disorder in</w:t>
      </w:r>
      <w:r w:rsidRPr="00122E30" w:rsidR="00785B66">
        <w:rPr>
          <w:rFonts w:ascii="Times New Roman" w:hAnsi="Times New Roman" w:cs="Times New Roman"/>
          <w:color w:val="000000" w:themeColor="text1"/>
          <w:sz w:val="24"/>
          <w:szCs w:val="24"/>
          <w:shd w:val="clear" w:color="auto" w:fill="FFFFFF"/>
        </w:rPr>
        <w:t xml:space="preserve"> the DSM-5 as well as its clinical implications in diagnosis. The authors emphasize that the main reason for the inclusion of the Social Communications disorder within the DSM-5 criteria includes the various changes included in the criteria for diagnosing autism and other related disorders as well as the impact of the changes on individuals without the Autism Spectrum Disorder. </w:t>
      </w:r>
      <w:r w:rsidRPr="00122E30" w:rsidR="00433D2C">
        <w:rPr>
          <w:rFonts w:ascii="Times New Roman" w:hAnsi="Times New Roman" w:cs="Times New Roman"/>
          <w:color w:val="000000" w:themeColor="text1"/>
          <w:sz w:val="24"/>
          <w:szCs w:val="24"/>
          <w:shd w:val="clear" w:color="auto" w:fill="FFFFFF"/>
        </w:rPr>
        <w:t xml:space="preserve">The authors identify that the DSM-5 criteria for </w:t>
      </w:r>
      <w:r w:rsidRPr="00122E30">
        <w:rPr>
          <w:rFonts w:ascii="Times New Roman" w:hAnsi="Times New Roman" w:cs="Times New Roman"/>
          <w:color w:val="000000" w:themeColor="text1"/>
          <w:sz w:val="24"/>
          <w:szCs w:val="24"/>
          <w:shd w:val="clear" w:color="auto" w:fill="FFFFFF"/>
        </w:rPr>
        <w:t>t</w:t>
      </w:r>
      <w:r w:rsidRPr="00122E30" w:rsidR="00433D2C">
        <w:rPr>
          <w:rFonts w:ascii="Times New Roman" w:hAnsi="Times New Roman" w:cs="Times New Roman"/>
          <w:color w:val="000000" w:themeColor="text1"/>
          <w:sz w:val="24"/>
          <w:szCs w:val="24"/>
          <w:shd w:val="clear" w:color="auto" w:fill="FFFFFF"/>
        </w:rPr>
        <w:t xml:space="preserve">he SPCD focus on two major symptoms to describe the disorder. These symptoms include deficits in social communication as well as </w:t>
      </w:r>
      <w:r w:rsidRPr="00122E30" w:rsidR="0091074C">
        <w:rPr>
          <w:rFonts w:ascii="Times New Roman" w:hAnsi="Times New Roman" w:cs="Times New Roman"/>
          <w:color w:val="000000" w:themeColor="text1"/>
          <w:sz w:val="24"/>
          <w:szCs w:val="24"/>
          <w:shd w:val="clear" w:color="auto" w:fill="FFFFFF"/>
        </w:rPr>
        <w:t>repetitive and restricted behaviors and interests. Before the introduction of the Social communications Disorder, these characteristics were examined through Diagnosis of the Autism Spectrum Disorder but may not be used to desc</w:t>
      </w:r>
      <w:r w:rsidRPr="00122E30" w:rsidR="00D0617C">
        <w:rPr>
          <w:rFonts w:ascii="Times New Roman" w:hAnsi="Times New Roman" w:cs="Times New Roman"/>
          <w:color w:val="000000" w:themeColor="text1"/>
          <w:sz w:val="24"/>
          <w:szCs w:val="24"/>
          <w:shd w:val="clear" w:color="auto" w:fill="FFFFFF"/>
        </w:rPr>
        <w:t xml:space="preserve">ribe an individual as autistic. With the persistence of the characteristics in the clinical or therapy diagnosis, the </w:t>
      </w:r>
      <w:r w:rsidRPr="00122E30" w:rsidR="00D7082D">
        <w:rPr>
          <w:rFonts w:ascii="Times New Roman" w:hAnsi="Times New Roman" w:cs="Times New Roman"/>
          <w:color w:val="000000" w:themeColor="text1"/>
          <w:sz w:val="24"/>
          <w:szCs w:val="24"/>
          <w:shd w:val="clear" w:color="auto" w:fill="FFFFFF"/>
        </w:rPr>
        <w:t>criteria were</w:t>
      </w:r>
      <w:r w:rsidRPr="00122E30" w:rsidR="00D0617C">
        <w:rPr>
          <w:rFonts w:ascii="Times New Roman" w:hAnsi="Times New Roman" w:cs="Times New Roman"/>
          <w:color w:val="000000" w:themeColor="text1"/>
          <w:sz w:val="24"/>
          <w:szCs w:val="24"/>
          <w:shd w:val="clear" w:color="auto" w:fill="FFFFFF"/>
        </w:rPr>
        <w:t xml:space="preserve"> introduced to provide </w:t>
      </w:r>
      <w:r w:rsidRPr="00122E30" w:rsidR="00D0617C">
        <w:rPr>
          <w:rFonts w:ascii="Times New Roman" w:hAnsi="Times New Roman" w:cs="Times New Roman"/>
          <w:color w:val="000000" w:themeColor="text1"/>
          <w:sz w:val="24"/>
          <w:szCs w:val="24"/>
          <w:shd w:val="clear" w:color="auto" w:fill="FFFFFF"/>
        </w:rPr>
        <w:t xml:space="preserve">a separate method of identifying a disorder associated with social communication </w:t>
      </w:r>
      <w:r w:rsidRPr="00122E30" w:rsidR="007B092D">
        <w:rPr>
          <w:rFonts w:ascii="Times New Roman" w:hAnsi="Times New Roman" w:cs="Times New Roman"/>
          <w:color w:val="000000" w:themeColor="text1"/>
          <w:sz w:val="24"/>
          <w:szCs w:val="24"/>
          <w:shd w:val="clear" w:color="auto" w:fill="FFFFFF"/>
        </w:rPr>
        <w:t xml:space="preserve">impairments. </w:t>
      </w:r>
    </w:p>
    <w:p w:rsidR="00AB1744" w:rsidRPr="00122E30" w:rsidP="00DF6C56">
      <w:pPr>
        <w:tabs>
          <w:tab w:val="left" w:pos="2217"/>
        </w:tabs>
        <w:spacing w:line="480" w:lineRule="auto"/>
        <w:ind w:left="720" w:hanging="720"/>
        <w:rPr>
          <w:rFonts w:ascii="Times New Roman" w:hAnsi="Times New Roman" w:cs="Times New Roman"/>
          <w:color w:val="000000" w:themeColor="text1"/>
          <w:sz w:val="24"/>
          <w:szCs w:val="24"/>
          <w:shd w:val="clear" w:color="auto" w:fill="FFFFFF"/>
        </w:rPr>
      </w:pPr>
      <w:r w:rsidRPr="00122E30">
        <w:rPr>
          <w:rFonts w:ascii="Times New Roman" w:hAnsi="Times New Roman" w:cs="Times New Roman"/>
          <w:color w:val="000000" w:themeColor="text1"/>
          <w:sz w:val="24"/>
          <w:szCs w:val="24"/>
          <w:shd w:val="clear" w:color="auto" w:fill="FFFFFF"/>
        </w:rPr>
        <w:tab/>
      </w:r>
      <w:r w:rsidRPr="00122E30">
        <w:rPr>
          <w:rFonts w:ascii="Times New Roman" w:hAnsi="Times New Roman" w:cs="Times New Roman"/>
          <w:color w:val="000000" w:themeColor="text1"/>
          <w:sz w:val="24"/>
          <w:szCs w:val="24"/>
          <w:shd w:val="clear" w:color="auto" w:fill="FFFFFF"/>
        </w:rPr>
        <w:t xml:space="preserve">The article will help in developing the research on the </w:t>
      </w:r>
      <w:r w:rsidRPr="00122E30" w:rsidR="00D7082D">
        <w:rPr>
          <w:rFonts w:ascii="Times New Roman" w:hAnsi="Times New Roman" w:cs="Times New Roman"/>
          <w:color w:val="000000" w:themeColor="text1"/>
          <w:sz w:val="24"/>
          <w:szCs w:val="24"/>
          <w:shd w:val="clear" w:color="auto" w:fill="FFFFFF"/>
        </w:rPr>
        <w:t>DSM-5 criteria used to describe the social Communications disorder. The article gives reasons for its introductions as well as the clinical implications of the disorder classification</w:t>
      </w:r>
      <w:r w:rsidRPr="00122E30" w:rsidR="00024C61">
        <w:rPr>
          <w:rFonts w:ascii="Times New Roman" w:hAnsi="Times New Roman" w:cs="Times New Roman"/>
          <w:color w:val="000000" w:themeColor="text1"/>
          <w:sz w:val="24"/>
          <w:szCs w:val="24"/>
          <w:shd w:val="clear" w:color="auto" w:fill="FFFFFF"/>
        </w:rPr>
        <w:t xml:space="preserve">. The article also </w:t>
      </w:r>
      <w:r w:rsidRPr="00122E30" w:rsidR="00942FB3">
        <w:rPr>
          <w:rFonts w:ascii="Times New Roman" w:hAnsi="Times New Roman" w:cs="Times New Roman"/>
          <w:color w:val="000000" w:themeColor="text1"/>
          <w:sz w:val="24"/>
          <w:szCs w:val="24"/>
          <w:shd w:val="clear" w:color="auto" w:fill="FFFFFF"/>
        </w:rPr>
        <w:t>creates</w:t>
      </w:r>
      <w:r w:rsidRPr="00122E30" w:rsidR="00024C61">
        <w:rPr>
          <w:rFonts w:ascii="Times New Roman" w:hAnsi="Times New Roman" w:cs="Times New Roman"/>
          <w:color w:val="000000" w:themeColor="text1"/>
          <w:sz w:val="24"/>
          <w:szCs w:val="24"/>
          <w:shd w:val="clear" w:color="auto" w:fill="FFFFFF"/>
        </w:rPr>
        <w:t xml:space="preserve"> an insight into the differences existing between </w:t>
      </w:r>
      <w:r w:rsidRPr="00122E30" w:rsidR="00942FB3">
        <w:rPr>
          <w:rFonts w:ascii="Times New Roman" w:hAnsi="Times New Roman" w:cs="Times New Roman"/>
          <w:color w:val="000000" w:themeColor="text1"/>
          <w:sz w:val="24"/>
          <w:szCs w:val="24"/>
          <w:shd w:val="clear" w:color="auto" w:fill="FFFFFF"/>
        </w:rPr>
        <w:t>the Autism Spectrum Disorder and the Social (</w:t>
      </w:r>
      <w:r w:rsidRPr="00122E30" w:rsidR="00CD326A">
        <w:rPr>
          <w:rFonts w:ascii="Times New Roman" w:hAnsi="Times New Roman" w:cs="Times New Roman"/>
          <w:color w:val="000000" w:themeColor="text1"/>
          <w:sz w:val="24"/>
          <w:szCs w:val="24"/>
          <w:shd w:val="clear" w:color="auto" w:fill="FFFFFF"/>
        </w:rPr>
        <w:t>Pragmatic</w:t>
      </w:r>
      <w:r w:rsidRPr="00122E30" w:rsidR="00942FB3">
        <w:rPr>
          <w:rFonts w:ascii="Times New Roman" w:hAnsi="Times New Roman" w:cs="Times New Roman"/>
          <w:color w:val="000000" w:themeColor="text1"/>
          <w:sz w:val="24"/>
          <w:szCs w:val="24"/>
          <w:shd w:val="clear" w:color="auto" w:fill="FFFFFF"/>
        </w:rPr>
        <w:t xml:space="preserve">) communications Disorder. </w:t>
      </w:r>
    </w:p>
    <w:p w:rsidR="00AD0B40" w:rsidRPr="00122E30" w:rsidP="00DF6C56">
      <w:pPr>
        <w:tabs>
          <w:tab w:val="left" w:pos="2217"/>
        </w:tabs>
        <w:spacing w:line="480" w:lineRule="auto"/>
        <w:ind w:left="720" w:hanging="720"/>
        <w:rPr>
          <w:rFonts w:ascii="Times New Roman" w:hAnsi="Times New Roman" w:cs="Times New Roman"/>
          <w:b/>
          <w:color w:val="000000" w:themeColor="text1"/>
          <w:sz w:val="24"/>
          <w:szCs w:val="24"/>
          <w:shd w:val="clear" w:color="auto" w:fill="FFFFFF"/>
        </w:rPr>
      </w:pPr>
      <w:r w:rsidRPr="00122E30">
        <w:rPr>
          <w:rFonts w:ascii="Times New Roman" w:hAnsi="Times New Roman" w:cs="Times New Roman"/>
          <w:b/>
          <w:color w:val="000000" w:themeColor="text1"/>
          <w:sz w:val="24"/>
          <w:szCs w:val="24"/>
          <w:shd w:val="clear" w:color="auto" w:fill="FFFFFF"/>
        </w:rPr>
        <w:t xml:space="preserve">Source 5 </w:t>
      </w:r>
    </w:p>
    <w:p w:rsidR="00CD326A" w:rsidRPr="00122E30" w:rsidP="00DF6C56">
      <w:pPr>
        <w:tabs>
          <w:tab w:val="left" w:pos="2217"/>
        </w:tabs>
        <w:spacing w:line="480" w:lineRule="auto"/>
        <w:ind w:left="720" w:hanging="720"/>
        <w:rPr>
          <w:rFonts w:ascii="Times New Roman" w:hAnsi="Times New Roman" w:cs="Times New Roman"/>
          <w:color w:val="000000" w:themeColor="text1"/>
          <w:sz w:val="24"/>
          <w:szCs w:val="24"/>
          <w:shd w:val="clear" w:color="auto" w:fill="FFFFFF"/>
        </w:rPr>
      </w:pPr>
      <w:r w:rsidRPr="00122E30">
        <w:rPr>
          <w:rFonts w:ascii="Times New Roman" w:hAnsi="Times New Roman" w:cs="Times New Roman"/>
          <w:color w:val="000000" w:themeColor="text1"/>
          <w:sz w:val="24"/>
          <w:szCs w:val="24"/>
          <w:shd w:val="clear" w:color="auto" w:fill="FFFFFF"/>
        </w:rPr>
        <w:t xml:space="preserve">Blumgart, E., Tran, Y., &amp; </w:t>
      </w:r>
      <w:r w:rsidRPr="00122E30" w:rsidR="00355DD4">
        <w:rPr>
          <w:rFonts w:ascii="Times New Roman" w:hAnsi="Times New Roman" w:cs="Times New Roman"/>
          <w:color w:val="000000" w:themeColor="text1"/>
          <w:sz w:val="24"/>
          <w:szCs w:val="24"/>
          <w:shd w:val="clear" w:color="auto" w:fill="FFFFFF"/>
        </w:rPr>
        <w:t>Craig, A. (2019</w:t>
      </w:r>
      <w:r w:rsidRPr="00122E30">
        <w:rPr>
          <w:rFonts w:ascii="Times New Roman" w:hAnsi="Times New Roman" w:cs="Times New Roman"/>
          <w:color w:val="000000" w:themeColor="text1"/>
          <w:sz w:val="24"/>
          <w:szCs w:val="24"/>
          <w:shd w:val="clear" w:color="auto" w:fill="FFFFFF"/>
        </w:rPr>
        <w:t>). Social Communications disorder in adults who stutter. </w:t>
      </w:r>
      <w:r w:rsidRPr="00122E30">
        <w:rPr>
          <w:rFonts w:ascii="Times New Roman" w:hAnsi="Times New Roman" w:cs="Times New Roman"/>
          <w:i/>
          <w:iCs/>
          <w:color w:val="000000" w:themeColor="text1"/>
          <w:sz w:val="24"/>
          <w:szCs w:val="24"/>
          <w:shd w:val="clear" w:color="auto" w:fill="FFFFFF"/>
        </w:rPr>
        <w:t>Depression and Anxiety</w:t>
      </w:r>
      <w:r w:rsidRPr="00122E30">
        <w:rPr>
          <w:rFonts w:ascii="Times New Roman" w:hAnsi="Times New Roman" w:cs="Times New Roman"/>
          <w:color w:val="000000" w:themeColor="text1"/>
          <w:sz w:val="24"/>
          <w:szCs w:val="24"/>
          <w:shd w:val="clear" w:color="auto" w:fill="FFFFFF"/>
        </w:rPr>
        <w:t>, </w:t>
      </w:r>
      <w:r w:rsidRPr="00122E30">
        <w:rPr>
          <w:rFonts w:ascii="Times New Roman" w:hAnsi="Times New Roman" w:cs="Times New Roman"/>
          <w:i/>
          <w:iCs/>
          <w:color w:val="000000" w:themeColor="text1"/>
          <w:sz w:val="24"/>
          <w:szCs w:val="24"/>
          <w:shd w:val="clear" w:color="auto" w:fill="FFFFFF"/>
        </w:rPr>
        <w:t>27</w:t>
      </w:r>
      <w:r w:rsidRPr="00122E30">
        <w:rPr>
          <w:rFonts w:ascii="Times New Roman" w:hAnsi="Times New Roman" w:cs="Times New Roman"/>
          <w:color w:val="000000" w:themeColor="text1"/>
          <w:sz w:val="24"/>
          <w:szCs w:val="24"/>
          <w:shd w:val="clear" w:color="auto" w:fill="FFFFFF"/>
        </w:rPr>
        <w:t>(7), 687-692.</w:t>
      </w:r>
    </w:p>
    <w:p w:rsidR="00FE54B2" w:rsidRPr="00122E30" w:rsidP="00DF6C56">
      <w:pPr>
        <w:tabs>
          <w:tab w:val="left" w:pos="2217"/>
        </w:tabs>
        <w:spacing w:line="480" w:lineRule="auto"/>
        <w:ind w:left="720" w:hanging="720"/>
        <w:rPr>
          <w:rFonts w:ascii="Times New Roman" w:hAnsi="Times New Roman" w:cs="Times New Roman"/>
          <w:color w:val="000000" w:themeColor="text1"/>
          <w:sz w:val="24"/>
          <w:szCs w:val="24"/>
        </w:rPr>
      </w:pPr>
      <w:r w:rsidRPr="00122E30">
        <w:rPr>
          <w:rFonts w:ascii="Times New Roman" w:hAnsi="Times New Roman" w:cs="Times New Roman"/>
          <w:color w:val="000000" w:themeColor="text1"/>
          <w:sz w:val="24"/>
          <w:szCs w:val="24"/>
        </w:rPr>
        <w:tab/>
      </w:r>
      <w:r w:rsidRPr="00122E30">
        <w:rPr>
          <w:rFonts w:ascii="Times New Roman" w:hAnsi="Times New Roman" w:cs="Times New Roman"/>
          <w:color w:val="000000" w:themeColor="text1"/>
          <w:sz w:val="24"/>
          <w:szCs w:val="24"/>
        </w:rPr>
        <w:t xml:space="preserve">The authors in this article explain that individuals who stutter may also have social communications disorder. However, stuttering itself is a type of communications disorder that may affect the flow of speech involuntarily. Individuals who stutter may tend to speak words repeatedly while talking or </w:t>
      </w:r>
      <w:r w:rsidRPr="00122E30" w:rsidR="00E1088E">
        <w:rPr>
          <w:rFonts w:ascii="Times New Roman" w:hAnsi="Times New Roman" w:cs="Times New Roman"/>
          <w:color w:val="000000" w:themeColor="text1"/>
          <w:sz w:val="24"/>
          <w:szCs w:val="24"/>
        </w:rPr>
        <w:t>prolong</w:t>
      </w:r>
      <w:r w:rsidRPr="00122E30">
        <w:rPr>
          <w:rFonts w:ascii="Times New Roman" w:hAnsi="Times New Roman" w:cs="Times New Roman"/>
          <w:color w:val="000000" w:themeColor="text1"/>
          <w:sz w:val="24"/>
          <w:szCs w:val="24"/>
        </w:rPr>
        <w:t xml:space="preserve"> some words. </w:t>
      </w:r>
      <w:r w:rsidRPr="00122E30" w:rsidR="00B317BA">
        <w:rPr>
          <w:rFonts w:ascii="Times New Roman" w:hAnsi="Times New Roman" w:cs="Times New Roman"/>
          <w:color w:val="000000" w:themeColor="text1"/>
          <w:sz w:val="24"/>
          <w:szCs w:val="24"/>
        </w:rPr>
        <w:t xml:space="preserve">The authors in the study identify that stuttering may highly influence the SCD in individuals. Stuttering is a speech disorder according to the article can be identified as a major cause of social anxiety. Social anxiety in individuals is likely to affect their ability to communicate with others in a social context. </w:t>
      </w:r>
      <w:r w:rsidRPr="00122E30" w:rsidR="00B85A74">
        <w:rPr>
          <w:rFonts w:ascii="Times New Roman" w:hAnsi="Times New Roman" w:cs="Times New Roman"/>
          <w:color w:val="000000" w:themeColor="text1"/>
          <w:sz w:val="24"/>
          <w:szCs w:val="24"/>
        </w:rPr>
        <w:t xml:space="preserve">This shows that the symptoms of social communications disorder (SCD) can be </w:t>
      </w:r>
      <w:r w:rsidRPr="00122E30" w:rsidR="00B255C4">
        <w:rPr>
          <w:rFonts w:ascii="Times New Roman" w:hAnsi="Times New Roman" w:cs="Times New Roman"/>
          <w:color w:val="000000" w:themeColor="text1"/>
          <w:sz w:val="24"/>
          <w:szCs w:val="24"/>
        </w:rPr>
        <w:t xml:space="preserve">influenced by stuttering although stuttering is a speech disorder. The authors conclude that disorders in speech such as an adult who stutters (AWS) are highly associated with the Social Pragmatic communications disorder which shows a 40% prevalence to individuals who stutter according to the study in the research article. </w:t>
      </w:r>
      <w:r w:rsidRPr="00122E30" w:rsidR="00206713">
        <w:rPr>
          <w:rFonts w:ascii="Times New Roman" w:hAnsi="Times New Roman" w:cs="Times New Roman"/>
          <w:color w:val="000000" w:themeColor="text1"/>
          <w:sz w:val="24"/>
          <w:szCs w:val="24"/>
        </w:rPr>
        <w:t xml:space="preserve">The </w:t>
      </w:r>
      <w:r w:rsidRPr="00122E30" w:rsidR="00206713">
        <w:rPr>
          <w:rFonts w:ascii="Times New Roman" w:hAnsi="Times New Roman" w:cs="Times New Roman"/>
          <w:color w:val="000000" w:themeColor="text1"/>
          <w:sz w:val="24"/>
          <w:szCs w:val="24"/>
        </w:rPr>
        <w:t xml:space="preserve">clinical </w:t>
      </w:r>
      <w:r w:rsidRPr="00122E30" w:rsidR="00DE6BE7">
        <w:rPr>
          <w:rFonts w:ascii="Times New Roman" w:hAnsi="Times New Roman" w:cs="Times New Roman"/>
          <w:color w:val="000000" w:themeColor="text1"/>
          <w:sz w:val="24"/>
          <w:szCs w:val="24"/>
        </w:rPr>
        <w:t>implications of the disorder include</w:t>
      </w:r>
      <w:r w:rsidRPr="00122E30" w:rsidR="00206713">
        <w:rPr>
          <w:rFonts w:ascii="Times New Roman" w:hAnsi="Times New Roman" w:cs="Times New Roman"/>
          <w:color w:val="000000" w:themeColor="text1"/>
          <w:sz w:val="24"/>
          <w:szCs w:val="24"/>
        </w:rPr>
        <w:t xml:space="preserve"> the need to use </w:t>
      </w:r>
      <w:r w:rsidRPr="00122E30" w:rsidR="00DE6BE7">
        <w:rPr>
          <w:rFonts w:ascii="Times New Roman" w:hAnsi="Times New Roman" w:cs="Times New Roman"/>
          <w:color w:val="000000" w:themeColor="text1"/>
          <w:sz w:val="24"/>
          <w:szCs w:val="24"/>
        </w:rPr>
        <w:t xml:space="preserve">different diagnostic procedures. </w:t>
      </w:r>
    </w:p>
    <w:p w:rsidR="00DE6BE7" w:rsidRPr="00122E30" w:rsidP="00DF6C56">
      <w:pPr>
        <w:tabs>
          <w:tab w:val="left" w:pos="2217"/>
        </w:tabs>
        <w:spacing w:line="480" w:lineRule="auto"/>
        <w:ind w:left="720" w:hanging="720"/>
        <w:rPr>
          <w:rFonts w:ascii="Times New Roman" w:hAnsi="Times New Roman" w:cs="Times New Roman"/>
          <w:color w:val="000000" w:themeColor="text1"/>
          <w:sz w:val="24"/>
          <w:szCs w:val="24"/>
        </w:rPr>
      </w:pPr>
      <w:r w:rsidRPr="00122E30">
        <w:rPr>
          <w:rFonts w:ascii="Times New Roman" w:hAnsi="Times New Roman" w:cs="Times New Roman"/>
          <w:color w:val="000000" w:themeColor="text1"/>
          <w:sz w:val="24"/>
          <w:szCs w:val="24"/>
        </w:rPr>
        <w:tab/>
      </w:r>
      <w:r w:rsidRPr="00122E30" w:rsidR="00E623FD">
        <w:rPr>
          <w:rFonts w:ascii="Times New Roman" w:hAnsi="Times New Roman" w:cs="Times New Roman"/>
          <w:color w:val="000000" w:themeColor="text1"/>
          <w:sz w:val="24"/>
          <w:szCs w:val="24"/>
        </w:rPr>
        <w:t xml:space="preserve">The article is relevant to the presentation as it focuses on factors that may influence SCD. </w:t>
      </w:r>
      <w:r w:rsidRPr="00122E30">
        <w:rPr>
          <w:rFonts w:ascii="Times New Roman" w:hAnsi="Times New Roman" w:cs="Times New Roman"/>
          <w:color w:val="000000" w:themeColor="text1"/>
          <w:sz w:val="24"/>
          <w:szCs w:val="24"/>
        </w:rPr>
        <w:t xml:space="preserve">The article helps in identifying the relationship between other speech disorders and social communications disorders. In the presentation, the article will </w:t>
      </w:r>
      <w:r w:rsidRPr="00122E30" w:rsidR="00046EC2">
        <w:rPr>
          <w:rFonts w:ascii="Times New Roman" w:hAnsi="Times New Roman" w:cs="Times New Roman"/>
          <w:color w:val="000000" w:themeColor="text1"/>
          <w:sz w:val="24"/>
          <w:szCs w:val="24"/>
        </w:rPr>
        <w:t xml:space="preserve">help in providing a connection between the SCD and the speech disorders such as adults who stutter (AWS) as well as how one is likely to influence the other. </w:t>
      </w:r>
    </w:p>
    <w:p w:rsidR="00AD0B40" w:rsidRPr="00122E30" w:rsidP="00DF6C56">
      <w:pPr>
        <w:tabs>
          <w:tab w:val="left" w:pos="2217"/>
        </w:tabs>
        <w:spacing w:line="480" w:lineRule="auto"/>
        <w:ind w:left="720" w:hanging="720"/>
        <w:rPr>
          <w:rFonts w:ascii="Times New Roman" w:hAnsi="Times New Roman" w:cs="Times New Roman"/>
          <w:b/>
          <w:color w:val="000000" w:themeColor="text1"/>
          <w:sz w:val="24"/>
          <w:szCs w:val="24"/>
        </w:rPr>
      </w:pPr>
      <w:r w:rsidRPr="00122E30">
        <w:rPr>
          <w:rFonts w:ascii="Times New Roman" w:hAnsi="Times New Roman" w:cs="Times New Roman"/>
          <w:b/>
          <w:color w:val="000000" w:themeColor="text1"/>
          <w:sz w:val="24"/>
          <w:szCs w:val="24"/>
        </w:rPr>
        <w:t>Source 6</w:t>
      </w:r>
    </w:p>
    <w:p w:rsidR="00DF6C56" w:rsidRPr="00122E30" w:rsidP="00DF6C56">
      <w:pPr>
        <w:tabs>
          <w:tab w:val="left" w:pos="2217"/>
        </w:tabs>
        <w:spacing w:line="480" w:lineRule="auto"/>
        <w:ind w:left="720" w:hanging="720"/>
        <w:rPr>
          <w:rFonts w:ascii="Times New Roman" w:hAnsi="Times New Roman" w:cs="Times New Roman"/>
          <w:color w:val="000000" w:themeColor="text1"/>
          <w:sz w:val="24"/>
          <w:szCs w:val="24"/>
        </w:rPr>
      </w:pPr>
      <w:r w:rsidRPr="00122E30">
        <w:rPr>
          <w:rFonts w:ascii="Times New Roman" w:hAnsi="Times New Roman" w:cs="Times New Roman"/>
          <w:color w:val="000000" w:themeColor="text1"/>
          <w:sz w:val="24"/>
          <w:szCs w:val="24"/>
          <w:shd w:val="clear" w:color="auto" w:fill="FFFFFF"/>
        </w:rPr>
        <w:t>Lockton, E., Adams, C., &amp; Collins, A. (2016). Do children with social communication disorder have explicit knowledge of pragmatic rules they break? A comparison of conversational pragmatic ability and metapragmatic awareness. </w:t>
      </w:r>
      <w:r w:rsidRPr="00122E30">
        <w:rPr>
          <w:rFonts w:ascii="Times New Roman" w:hAnsi="Times New Roman" w:cs="Times New Roman"/>
          <w:i/>
          <w:iCs/>
          <w:color w:val="000000" w:themeColor="text1"/>
          <w:sz w:val="24"/>
          <w:szCs w:val="24"/>
          <w:shd w:val="clear" w:color="auto" w:fill="FFFFFF"/>
        </w:rPr>
        <w:t>International journal of language &amp; communication disorders</w:t>
      </w:r>
      <w:r w:rsidRPr="00122E30">
        <w:rPr>
          <w:rFonts w:ascii="Times New Roman" w:hAnsi="Times New Roman" w:cs="Times New Roman"/>
          <w:color w:val="000000" w:themeColor="text1"/>
          <w:sz w:val="24"/>
          <w:szCs w:val="24"/>
          <w:shd w:val="clear" w:color="auto" w:fill="FFFFFF"/>
        </w:rPr>
        <w:t>, </w:t>
      </w:r>
      <w:r w:rsidRPr="00122E30">
        <w:rPr>
          <w:rFonts w:ascii="Times New Roman" w:hAnsi="Times New Roman" w:cs="Times New Roman"/>
          <w:i/>
          <w:iCs/>
          <w:color w:val="000000" w:themeColor="text1"/>
          <w:sz w:val="24"/>
          <w:szCs w:val="24"/>
          <w:shd w:val="clear" w:color="auto" w:fill="FFFFFF"/>
        </w:rPr>
        <w:t>51</w:t>
      </w:r>
      <w:r w:rsidRPr="00122E30">
        <w:rPr>
          <w:rFonts w:ascii="Times New Roman" w:hAnsi="Times New Roman" w:cs="Times New Roman"/>
          <w:color w:val="000000" w:themeColor="text1"/>
          <w:sz w:val="24"/>
          <w:szCs w:val="24"/>
          <w:shd w:val="clear" w:color="auto" w:fill="FFFFFF"/>
        </w:rPr>
        <w:t>(5), 508-517.</w:t>
      </w:r>
    </w:p>
    <w:p w:rsidR="00A3413A" w:rsidRPr="00122E30" w:rsidP="00DF6C56">
      <w:pPr>
        <w:tabs>
          <w:tab w:val="left" w:pos="2217"/>
        </w:tabs>
        <w:spacing w:line="480" w:lineRule="auto"/>
        <w:ind w:left="720" w:hanging="720"/>
        <w:rPr>
          <w:rFonts w:ascii="Times New Roman" w:hAnsi="Times New Roman" w:cs="Times New Roman"/>
          <w:color w:val="000000" w:themeColor="text1"/>
          <w:sz w:val="24"/>
          <w:szCs w:val="24"/>
        </w:rPr>
      </w:pPr>
      <w:r w:rsidRPr="00122E30">
        <w:rPr>
          <w:rFonts w:ascii="Times New Roman" w:hAnsi="Times New Roman" w:cs="Times New Roman"/>
          <w:color w:val="000000" w:themeColor="text1"/>
          <w:sz w:val="24"/>
          <w:szCs w:val="24"/>
        </w:rPr>
        <w:tab/>
      </w:r>
      <w:r w:rsidRPr="00122E30">
        <w:rPr>
          <w:rFonts w:ascii="Times New Roman" w:hAnsi="Times New Roman" w:cs="Times New Roman"/>
          <w:color w:val="000000" w:themeColor="text1"/>
          <w:sz w:val="24"/>
          <w:szCs w:val="24"/>
        </w:rPr>
        <w:t xml:space="preserve">The article identifies that individuals with </w:t>
      </w:r>
      <w:r w:rsidRPr="00122E30" w:rsidR="007909D3">
        <w:rPr>
          <w:rFonts w:ascii="Times New Roman" w:hAnsi="Times New Roman" w:cs="Times New Roman"/>
          <w:color w:val="000000" w:themeColor="text1"/>
          <w:sz w:val="24"/>
          <w:szCs w:val="24"/>
        </w:rPr>
        <w:t xml:space="preserve">Social Communications disorder may violate pragmatic rules knowingly or unknowingly. </w:t>
      </w:r>
      <w:r w:rsidRPr="00122E30" w:rsidR="00D4535D">
        <w:rPr>
          <w:rFonts w:ascii="Times New Roman" w:hAnsi="Times New Roman" w:cs="Times New Roman"/>
          <w:color w:val="000000" w:themeColor="text1"/>
          <w:sz w:val="24"/>
          <w:szCs w:val="24"/>
        </w:rPr>
        <w:t xml:space="preserve">The study examines children with social communications disorder to identify whether they are aware of the rules they break. The authors in the study also outline some of the rules they may break as they try to converse. As the article explains, toddlers with </w:t>
      </w:r>
      <w:r w:rsidRPr="00122E30" w:rsidR="00943004">
        <w:rPr>
          <w:rFonts w:ascii="Times New Roman" w:hAnsi="Times New Roman" w:cs="Times New Roman"/>
          <w:color w:val="000000" w:themeColor="text1"/>
          <w:sz w:val="24"/>
          <w:szCs w:val="24"/>
        </w:rPr>
        <w:t>social</w:t>
      </w:r>
      <w:r w:rsidRPr="00122E30" w:rsidR="00D4535D">
        <w:rPr>
          <w:rFonts w:ascii="Times New Roman" w:hAnsi="Times New Roman" w:cs="Times New Roman"/>
          <w:color w:val="000000" w:themeColor="text1"/>
          <w:sz w:val="24"/>
          <w:szCs w:val="24"/>
        </w:rPr>
        <w:t xml:space="preserve"> communications disorder exp</w:t>
      </w:r>
      <w:r w:rsidRPr="00122E30" w:rsidR="00943004">
        <w:rPr>
          <w:rFonts w:ascii="Times New Roman" w:hAnsi="Times New Roman" w:cs="Times New Roman"/>
          <w:color w:val="000000" w:themeColor="text1"/>
          <w:sz w:val="24"/>
          <w:szCs w:val="24"/>
        </w:rPr>
        <w:t xml:space="preserve">erience various difficulties when trying to communicate in a social context. </w:t>
      </w:r>
      <w:r w:rsidRPr="00122E30" w:rsidR="00E260C7">
        <w:rPr>
          <w:rFonts w:ascii="Times New Roman" w:hAnsi="Times New Roman" w:cs="Times New Roman"/>
          <w:color w:val="000000" w:themeColor="text1"/>
          <w:sz w:val="24"/>
          <w:szCs w:val="24"/>
        </w:rPr>
        <w:t xml:space="preserve">Instead of communicating normally, the child's communication may be characterized by using numerous questions while speaking, minimal response to others, or providing tangential responses as well as excessive use of hyperboles. The Toddler may also have difficulties in picking up hints in </w:t>
      </w:r>
      <w:r w:rsidRPr="00122E30" w:rsidR="00E34762">
        <w:rPr>
          <w:rFonts w:ascii="Times New Roman" w:hAnsi="Times New Roman" w:cs="Times New Roman"/>
          <w:color w:val="000000" w:themeColor="text1"/>
          <w:sz w:val="24"/>
          <w:szCs w:val="24"/>
        </w:rPr>
        <w:t>social</w:t>
      </w:r>
      <w:r w:rsidRPr="00122E30" w:rsidR="00E260C7">
        <w:rPr>
          <w:rFonts w:ascii="Times New Roman" w:hAnsi="Times New Roman" w:cs="Times New Roman"/>
          <w:color w:val="000000" w:themeColor="text1"/>
          <w:sz w:val="24"/>
          <w:szCs w:val="24"/>
        </w:rPr>
        <w:t xml:space="preserve"> communication. </w:t>
      </w:r>
      <w:r w:rsidRPr="00122E30" w:rsidR="00E34762">
        <w:rPr>
          <w:rFonts w:ascii="Times New Roman" w:hAnsi="Times New Roman" w:cs="Times New Roman"/>
          <w:color w:val="000000" w:themeColor="text1"/>
          <w:sz w:val="24"/>
          <w:szCs w:val="24"/>
        </w:rPr>
        <w:t xml:space="preserve">Although some individuals may be aware </w:t>
      </w:r>
      <w:r w:rsidRPr="00122E30" w:rsidR="00E34762">
        <w:rPr>
          <w:rFonts w:ascii="Times New Roman" w:hAnsi="Times New Roman" w:cs="Times New Roman"/>
          <w:color w:val="000000" w:themeColor="text1"/>
          <w:sz w:val="24"/>
          <w:szCs w:val="24"/>
        </w:rPr>
        <w:t xml:space="preserve">that these behaviors may affect their ability to communicate effectively, they may voluntarily use them at times. </w:t>
      </w:r>
    </w:p>
    <w:p w:rsidR="00E34762" w:rsidRPr="00122E30" w:rsidP="00DF6C56">
      <w:pPr>
        <w:tabs>
          <w:tab w:val="left" w:pos="2217"/>
        </w:tabs>
        <w:spacing w:line="480" w:lineRule="auto"/>
        <w:ind w:left="720" w:hanging="720"/>
        <w:rPr>
          <w:rFonts w:ascii="Times New Roman" w:hAnsi="Times New Roman" w:cs="Times New Roman"/>
          <w:color w:val="000000" w:themeColor="text1"/>
          <w:sz w:val="24"/>
          <w:szCs w:val="24"/>
        </w:rPr>
      </w:pPr>
      <w:r w:rsidRPr="00122E30">
        <w:rPr>
          <w:rFonts w:ascii="Times New Roman" w:hAnsi="Times New Roman" w:cs="Times New Roman"/>
          <w:color w:val="000000" w:themeColor="text1"/>
          <w:sz w:val="24"/>
          <w:szCs w:val="24"/>
        </w:rPr>
        <w:tab/>
      </w:r>
      <w:r w:rsidRPr="00122E30">
        <w:rPr>
          <w:rFonts w:ascii="Times New Roman" w:hAnsi="Times New Roman" w:cs="Times New Roman"/>
          <w:color w:val="000000" w:themeColor="text1"/>
          <w:sz w:val="24"/>
          <w:szCs w:val="24"/>
        </w:rPr>
        <w:t>The article relates to the topic of presenta</w:t>
      </w:r>
      <w:r w:rsidRPr="00122E30" w:rsidR="00C82E1D">
        <w:rPr>
          <w:rFonts w:ascii="Times New Roman" w:hAnsi="Times New Roman" w:cs="Times New Roman"/>
          <w:color w:val="000000" w:themeColor="text1"/>
          <w:sz w:val="24"/>
          <w:szCs w:val="24"/>
        </w:rPr>
        <w:t xml:space="preserve">tion as it explains some of the pragmatic communication rules </w:t>
      </w:r>
      <w:r w:rsidRPr="00122E30" w:rsidR="007908B1">
        <w:rPr>
          <w:rFonts w:ascii="Times New Roman" w:hAnsi="Times New Roman" w:cs="Times New Roman"/>
          <w:color w:val="000000" w:themeColor="text1"/>
          <w:sz w:val="24"/>
          <w:szCs w:val="24"/>
        </w:rPr>
        <w:t>broken as</w:t>
      </w:r>
      <w:r w:rsidRPr="00122E30" w:rsidR="000D794C">
        <w:rPr>
          <w:rFonts w:ascii="Times New Roman" w:hAnsi="Times New Roman" w:cs="Times New Roman"/>
          <w:color w:val="000000" w:themeColor="text1"/>
          <w:sz w:val="24"/>
          <w:szCs w:val="24"/>
        </w:rPr>
        <w:t xml:space="preserve"> individuals with SCD try to communicate. The article will also</w:t>
      </w:r>
      <w:r w:rsidRPr="00122E30">
        <w:rPr>
          <w:rFonts w:ascii="Times New Roman" w:hAnsi="Times New Roman" w:cs="Times New Roman"/>
          <w:color w:val="000000" w:themeColor="text1"/>
          <w:sz w:val="24"/>
          <w:szCs w:val="24"/>
        </w:rPr>
        <w:t xml:space="preserve"> help to</w:t>
      </w:r>
      <w:r w:rsidRPr="00122E30" w:rsidR="000D794C">
        <w:rPr>
          <w:rFonts w:ascii="Times New Roman" w:hAnsi="Times New Roman" w:cs="Times New Roman"/>
          <w:color w:val="000000" w:themeColor="text1"/>
          <w:sz w:val="24"/>
          <w:szCs w:val="24"/>
        </w:rPr>
        <w:t xml:space="preserve"> explain whether the rules are broken voluntarily or involuntarily by the speaker. </w:t>
      </w:r>
    </w:p>
    <w:sectPr w:rsidSect="00811940">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7469016"/>
      <w:docPartObj>
        <w:docPartGallery w:val="Page Numbers (Top of Page)"/>
        <w:docPartUnique/>
      </w:docPartObj>
    </w:sdtPr>
    <w:sdtContent>
      <w:p w:rsidR="00C06DA7" w:rsidRPr="00C06DA7" w:rsidP="00C06DA7">
        <w:pPr>
          <w:spacing w:line="480" w:lineRule="auto"/>
          <w:rPr>
            <w:rFonts w:ascii="Times New Roman" w:hAnsi="Times New Roman" w:cs="Times New Roman"/>
            <w:sz w:val="24"/>
            <w:szCs w:val="24"/>
          </w:rPr>
        </w:pPr>
        <w:r>
          <w:rPr>
            <w:rFonts w:ascii="Times New Roman" w:hAnsi="Times New Roman" w:cs="Times New Roman"/>
            <w:sz w:val="24"/>
            <w:szCs w:val="24"/>
          </w:rPr>
          <w:t xml:space="preserve"> DSM-5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380693">
          <w:rPr>
            <w:rFonts w:ascii="Times New Roman" w:hAnsi="Times New Roman" w:cs="Times New Roman"/>
            <w:sz w:val="24"/>
            <w:szCs w:val="24"/>
          </w:rPr>
          <w:t xml:space="preserve">      </w:t>
        </w:r>
        <w:r>
          <w:fldChar w:fldCharType="begin"/>
        </w:r>
        <w:r>
          <w:instrText xml:space="preserve"> PAGE   \* MERGEFORMAT </w:instrText>
        </w:r>
        <w:r>
          <w:fldChar w:fldCharType="separate"/>
        </w:r>
        <w:r w:rsidR="00122E30">
          <w:rPr>
            <w:noProof/>
          </w:rPr>
          <w:t>8</w:t>
        </w:r>
        <w:r w:rsidR="00122E30">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6DA7" w:rsidRPr="00811940" w:rsidP="00811940">
    <w:pPr>
      <w:spacing w:line="480" w:lineRule="auto"/>
      <w:rPr>
        <w:rFonts w:ascii="Times New Roman" w:hAnsi="Times New Roman" w:cs="Times New Roman"/>
        <w:sz w:val="24"/>
        <w:szCs w:val="24"/>
      </w:rPr>
    </w:pPr>
    <w:r>
      <w:rPr>
        <w:rFonts w:ascii="Times New Roman" w:hAnsi="Times New Roman" w:cs="Times New Roman"/>
        <w:sz w:val="24"/>
        <w:szCs w:val="24"/>
      </w:rPr>
      <w:t xml:space="preserve">Running Head: DSM-5 </w:t>
    </w:r>
    <w:r>
      <w:rPr>
        <w:rFonts w:ascii="Times New Roman" w:hAnsi="Times New Roman" w:cs="Times New Roman"/>
        <w:sz w:val="24"/>
        <w:szCs w:val="24"/>
      </w:rPr>
      <w:tab/>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3"/>
  <w:defaultTabStop w:val="720"/>
  <w:drawingGridHorizontalSpacing w:val="110"/>
  <w:displayHorizontalDrawingGridEvery w:val="2"/>
  <w:characterSpacingControl w:val="doNotCompress"/>
  <w:compat/>
  <w:rsids>
    <w:rsidRoot w:val="00C54936"/>
    <w:rsid w:val="00024C61"/>
    <w:rsid w:val="00046EC2"/>
    <w:rsid w:val="00095F11"/>
    <w:rsid w:val="000D794C"/>
    <w:rsid w:val="000F1F3A"/>
    <w:rsid w:val="00122E30"/>
    <w:rsid w:val="001D3069"/>
    <w:rsid w:val="00206713"/>
    <w:rsid w:val="00320B36"/>
    <w:rsid w:val="003215B1"/>
    <w:rsid w:val="00335AF3"/>
    <w:rsid w:val="00355DD4"/>
    <w:rsid w:val="00380693"/>
    <w:rsid w:val="003C7071"/>
    <w:rsid w:val="003E09A1"/>
    <w:rsid w:val="00433D2C"/>
    <w:rsid w:val="00460178"/>
    <w:rsid w:val="0047206D"/>
    <w:rsid w:val="004878EF"/>
    <w:rsid w:val="004A1863"/>
    <w:rsid w:val="00501803"/>
    <w:rsid w:val="005E0BFA"/>
    <w:rsid w:val="005E32A9"/>
    <w:rsid w:val="005F3557"/>
    <w:rsid w:val="00604915"/>
    <w:rsid w:val="00614F44"/>
    <w:rsid w:val="00676640"/>
    <w:rsid w:val="006803CE"/>
    <w:rsid w:val="006C525B"/>
    <w:rsid w:val="006C5F66"/>
    <w:rsid w:val="006F2BBA"/>
    <w:rsid w:val="006F47D8"/>
    <w:rsid w:val="0076338A"/>
    <w:rsid w:val="00785B66"/>
    <w:rsid w:val="007908B1"/>
    <w:rsid w:val="007909D3"/>
    <w:rsid w:val="007B092D"/>
    <w:rsid w:val="00801E75"/>
    <w:rsid w:val="00811940"/>
    <w:rsid w:val="008261F1"/>
    <w:rsid w:val="008D6F59"/>
    <w:rsid w:val="00901549"/>
    <w:rsid w:val="0091074C"/>
    <w:rsid w:val="00942FB3"/>
    <w:rsid w:val="00943004"/>
    <w:rsid w:val="00962D3F"/>
    <w:rsid w:val="00971870"/>
    <w:rsid w:val="009B4536"/>
    <w:rsid w:val="009E0E15"/>
    <w:rsid w:val="009E3AC4"/>
    <w:rsid w:val="00A07F3E"/>
    <w:rsid w:val="00A3413A"/>
    <w:rsid w:val="00A67153"/>
    <w:rsid w:val="00A91DF7"/>
    <w:rsid w:val="00AB1744"/>
    <w:rsid w:val="00AD0B40"/>
    <w:rsid w:val="00B0563F"/>
    <w:rsid w:val="00B255C4"/>
    <w:rsid w:val="00B26CCE"/>
    <w:rsid w:val="00B317BA"/>
    <w:rsid w:val="00B443E8"/>
    <w:rsid w:val="00B7579E"/>
    <w:rsid w:val="00B85A74"/>
    <w:rsid w:val="00C06DA7"/>
    <w:rsid w:val="00C07753"/>
    <w:rsid w:val="00C54936"/>
    <w:rsid w:val="00C82E1D"/>
    <w:rsid w:val="00C927A0"/>
    <w:rsid w:val="00CA2217"/>
    <w:rsid w:val="00CB3801"/>
    <w:rsid w:val="00CB43AE"/>
    <w:rsid w:val="00CD326A"/>
    <w:rsid w:val="00D0617C"/>
    <w:rsid w:val="00D4535D"/>
    <w:rsid w:val="00D7082D"/>
    <w:rsid w:val="00D7593A"/>
    <w:rsid w:val="00DE6BE7"/>
    <w:rsid w:val="00DF1D7A"/>
    <w:rsid w:val="00DF6C56"/>
    <w:rsid w:val="00E1088E"/>
    <w:rsid w:val="00E260C7"/>
    <w:rsid w:val="00E34762"/>
    <w:rsid w:val="00E623FD"/>
    <w:rsid w:val="00E90E72"/>
    <w:rsid w:val="00EA46F2"/>
    <w:rsid w:val="00EA6B05"/>
    <w:rsid w:val="00EC0E5B"/>
    <w:rsid w:val="00ED17F8"/>
    <w:rsid w:val="00ED73BA"/>
    <w:rsid w:val="00F91765"/>
    <w:rsid w:val="00FA268F"/>
    <w:rsid w:val="00FC7235"/>
    <w:rsid w:val="00FE54B2"/>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176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06D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6DA7"/>
  </w:style>
  <w:style w:type="paragraph" w:styleId="Footer">
    <w:name w:val="footer"/>
    <w:basedOn w:val="Normal"/>
    <w:link w:val="FooterChar"/>
    <w:uiPriority w:val="99"/>
    <w:semiHidden/>
    <w:unhideWhenUsed/>
    <w:rsid w:val="00C06DA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06DA7"/>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224</TotalTime>
  <Pages>8</Pages>
  <Words>1592</Words>
  <Characters>9076</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computer</dc:creator>
  <cp:lastModifiedBy>computer</cp:lastModifiedBy>
  <cp:revision>82</cp:revision>
  <dcterms:created xsi:type="dcterms:W3CDTF">2020-12-21T09:15:00Z</dcterms:created>
  <dcterms:modified xsi:type="dcterms:W3CDTF">2020-12-21T12:59:00Z</dcterms:modified>
</cp:coreProperties>
</file>